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2E8DC" w14:textId="77777777" w:rsidR="009B7394" w:rsidRPr="009B7394" w:rsidRDefault="009B7394" w:rsidP="009B739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B7394">
        <w:rPr>
          <w:b/>
          <w:sz w:val="32"/>
          <w:szCs w:val="32"/>
        </w:rPr>
        <w:t xml:space="preserve">Conservation </w:t>
      </w:r>
      <w:r w:rsidR="00002057">
        <w:rPr>
          <w:b/>
          <w:sz w:val="32"/>
          <w:szCs w:val="32"/>
        </w:rPr>
        <w:t>Practice Effects</w:t>
      </w:r>
    </w:p>
    <w:p w14:paraId="58D2E8DD" w14:textId="77777777" w:rsidR="009B7394" w:rsidRDefault="009B7394"/>
    <w:p w14:paraId="58D2E8DE" w14:textId="77777777" w:rsidR="009B7394" w:rsidRDefault="009B7394"/>
    <w:tbl>
      <w:tblPr>
        <w:tblW w:w="8866" w:type="dxa"/>
        <w:tblLayout w:type="fixed"/>
        <w:tblLook w:val="0000" w:firstRow="0" w:lastRow="0" w:firstColumn="0" w:lastColumn="0" w:noHBand="0" w:noVBand="0"/>
      </w:tblPr>
      <w:tblGrid>
        <w:gridCol w:w="4433"/>
        <w:gridCol w:w="4433"/>
      </w:tblGrid>
      <w:tr w:rsidR="009B7394" w:rsidRPr="009B7394" w14:paraId="58D2E8E4" w14:textId="77777777" w:rsidTr="003A29C8">
        <w:trPr>
          <w:trHeight w:val="1137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8D2E8DF" w14:textId="77777777" w:rsidR="00EF6E77" w:rsidRDefault="008A3048" w:rsidP="00646BD7">
            <w:pPr>
              <w:widowControl w:val="0"/>
              <w:spacing w:line="276" w:lineRule="auto"/>
              <w:rPr>
                <w:rFonts w:eastAsia="Calibri"/>
                <w:b/>
                <w:sz w:val="32"/>
                <w:szCs w:val="32"/>
              </w:rPr>
            </w:pPr>
            <w:proofErr w:type="spellStart"/>
            <w:r w:rsidRPr="008A3048">
              <w:rPr>
                <w:rFonts w:eastAsia="Calibri"/>
                <w:b/>
                <w:sz w:val="32"/>
                <w:szCs w:val="32"/>
              </w:rPr>
              <w:t>Stripcropping</w:t>
            </w:r>
            <w:proofErr w:type="spellEnd"/>
            <w:r w:rsidRPr="008A3048">
              <w:rPr>
                <w:rFonts w:eastAsia="Calibri"/>
                <w:b/>
                <w:sz w:val="32"/>
                <w:szCs w:val="32"/>
              </w:rPr>
              <w:t xml:space="preserve"> </w:t>
            </w:r>
            <w:r w:rsidR="0074136E">
              <w:rPr>
                <w:rFonts w:eastAsia="Calibri"/>
                <w:b/>
                <w:sz w:val="32"/>
                <w:szCs w:val="32"/>
              </w:rPr>
              <w:t>(</w:t>
            </w:r>
            <w:r w:rsidR="003C3F50">
              <w:rPr>
                <w:rFonts w:eastAsia="Calibri"/>
                <w:b/>
                <w:sz w:val="32"/>
                <w:szCs w:val="32"/>
              </w:rPr>
              <w:t>Ac</w:t>
            </w:r>
            <w:r w:rsidR="0074136E">
              <w:rPr>
                <w:rFonts w:eastAsia="Calibri"/>
                <w:b/>
                <w:sz w:val="32"/>
                <w:szCs w:val="32"/>
              </w:rPr>
              <w:t xml:space="preserve">) </w:t>
            </w:r>
            <w:r>
              <w:rPr>
                <w:rFonts w:eastAsia="Calibri"/>
                <w:b/>
                <w:sz w:val="32"/>
                <w:szCs w:val="32"/>
              </w:rPr>
              <w:t>586</w:t>
            </w:r>
          </w:p>
          <w:p w14:paraId="58D2E8E0" w14:textId="77777777" w:rsidR="008A3048" w:rsidRDefault="00711DD8" w:rsidP="008A3048">
            <w:pPr>
              <w:widowControl w:val="0"/>
              <w:spacing w:line="276" w:lineRule="auto"/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Definition: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8A3048" w:rsidRPr="002668EB">
              <w:rPr>
                <w:b/>
                <w:sz w:val="22"/>
                <w:szCs w:val="22"/>
              </w:rPr>
              <w:t>Growing planned rotations of row crops, forages, small grains, or fallow in a systematic arrangement of equal width strips across a field.</w:t>
            </w:r>
          </w:p>
          <w:p w14:paraId="58D2E8E1" w14:textId="77777777" w:rsidR="002668EB" w:rsidRDefault="002668EB" w:rsidP="002668EB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</w:rPr>
              <w:t>Major Resource Concerns Addressed:</w:t>
            </w:r>
            <w:r w:rsidRPr="00694954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Wind erosion.</w:t>
            </w:r>
          </w:p>
          <w:p w14:paraId="58D2E8E2" w14:textId="77777777" w:rsidR="002668EB" w:rsidRDefault="002668EB" w:rsidP="002668EB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Benchmark Condition: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Level cropland in wind prone area.</w:t>
            </w:r>
          </w:p>
          <w:p w14:paraId="58D2E8E3" w14:textId="77777777" w:rsidR="009B7394" w:rsidRPr="009B7394" w:rsidRDefault="002668EB" w:rsidP="002668EB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EE8">
              <w:rPr>
                <w:rFonts w:eastAsia="Calibri"/>
                <w:b/>
                <w:sz w:val="22"/>
                <w:szCs w:val="22"/>
                <w:u w:val="single"/>
              </w:rPr>
              <w:t>Date: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F442C3">
              <w:rPr>
                <w:rFonts w:eastAsia="Calibri"/>
                <w:b/>
                <w:sz w:val="22"/>
                <w:szCs w:val="22"/>
              </w:rPr>
              <w:t>October, 2016</w:t>
            </w:r>
            <w:r>
              <w:rPr>
                <w:rFonts w:eastAsia="Calibri"/>
                <w:b/>
                <w:sz w:val="22"/>
                <w:szCs w:val="22"/>
              </w:rPr>
              <w:t xml:space="preserve">  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Developer</w:t>
            </w:r>
            <w:r>
              <w:rPr>
                <w:rFonts w:eastAsia="Calibri"/>
                <w:b/>
                <w:sz w:val="22"/>
                <w:szCs w:val="22"/>
                <w:u w:val="single"/>
              </w:rPr>
              <w:t>/Location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>
              <w:rPr>
                <w:rFonts w:eastAsia="Calibri"/>
                <w:b/>
                <w:sz w:val="22"/>
                <w:szCs w:val="22"/>
              </w:rPr>
              <w:t xml:space="preserve"> Hal Gordon, OR</w:t>
            </w:r>
          </w:p>
        </w:tc>
      </w:tr>
      <w:tr w:rsidR="007D3B63" w:rsidRPr="009B7394" w14:paraId="58D2E8E7" w14:textId="77777777" w:rsidTr="007D3B63">
        <w:trPr>
          <w:trHeight w:val="22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D2E8E5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Positive Effects</w:t>
            </w: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D2E8E6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Negative Effects</w:t>
            </w:r>
          </w:p>
        </w:tc>
      </w:tr>
      <w:tr w:rsidR="003A29C8" w:rsidRPr="009B7394" w14:paraId="58D2E915" w14:textId="77777777" w:rsidTr="003370DC">
        <w:trPr>
          <w:trHeight w:val="319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D2E8E8" w14:textId="77777777" w:rsidR="00B05022" w:rsidRDefault="00C62F2B" w:rsidP="009208CD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Soil</w:t>
            </w:r>
          </w:p>
          <w:p w14:paraId="58D2E8E9" w14:textId="77777777" w:rsidR="000015DA" w:rsidRPr="000015DA" w:rsidRDefault="000015DA" w:rsidP="00AD7979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15DA">
              <w:rPr>
                <w:rFonts w:eastAsia="Calibri"/>
                <w:b/>
                <w:sz w:val="22"/>
                <w:szCs w:val="22"/>
              </w:rPr>
              <w:t>Sheet</w:t>
            </w:r>
            <w:r w:rsidR="002668EB">
              <w:rPr>
                <w:rFonts w:eastAsia="Calibri"/>
                <w:b/>
                <w:sz w:val="22"/>
                <w:szCs w:val="22"/>
              </w:rPr>
              <w:t>, r</w:t>
            </w:r>
            <w:r w:rsidRPr="000015DA">
              <w:rPr>
                <w:rFonts w:eastAsia="Calibri"/>
                <w:b/>
                <w:sz w:val="22"/>
                <w:szCs w:val="22"/>
              </w:rPr>
              <w:t>ill</w:t>
            </w:r>
            <w:r w:rsidR="002668EB">
              <w:rPr>
                <w:rFonts w:eastAsia="Calibri"/>
                <w:b/>
                <w:sz w:val="22"/>
                <w:szCs w:val="22"/>
              </w:rPr>
              <w:t>, wind and gulley e</w:t>
            </w:r>
            <w:r w:rsidRPr="000015DA">
              <w:rPr>
                <w:rFonts w:eastAsia="Calibri"/>
                <w:b/>
                <w:sz w:val="22"/>
                <w:szCs w:val="22"/>
              </w:rPr>
              <w:t xml:space="preserve">rosion is reduced </w:t>
            </w:r>
            <w:r w:rsidR="002668EB">
              <w:rPr>
                <w:rFonts w:eastAsia="Calibri"/>
                <w:b/>
                <w:sz w:val="22"/>
                <w:szCs w:val="22"/>
              </w:rPr>
              <w:t>w</w:t>
            </w:r>
            <w:r w:rsidRPr="000015DA">
              <w:rPr>
                <w:rFonts w:eastAsia="Calibri"/>
                <w:b/>
                <w:sz w:val="22"/>
                <w:szCs w:val="22"/>
              </w:rPr>
              <w:t>hen applied on or near the contour.</w:t>
            </w:r>
          </w:p>
          <w:p w14:paraId="58D2E8EA" w14:textId="77777777" w:rsidR="000015DA" w:rsidRPr="000015DA" w:rsidRDefault="000015DA" w:rsidP="00AD7979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15DA">
              <w:rPr>
                <w:rFonts w:eastAsia="Calibri"/>
                <w:b/>
                <w:sz w:val="22"/>
                <w:szCs w:val="22"/>
              </w:rPr>
              <w:t xml:space="preserve">Perennial crops in the alternating strips can add organic matter to the soil. </w:t>
            </w:r>
          </w:p>
          <w:p w14:paraId="58D2E8EB" w14:textId="77777777" w:rsidR="000015DA" w:rsidRPr="000015DA" w:rsidRDefault="000015DA" w:rsidP="002668EB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15DA">
              <w:rPr>
                <w:rFonts w:eastAsia="Calibri"/>
                <w:b/>
                <w:sz w:val="22"/>
                <w:szCs w:val="22"/>
              </w:rPr>
              <w:t>Water</w:t>
            </w:r>
          </w:p>
          <w:p w14:paraId="58D2E8EC" w14:textId="77777777" w:rsidR="000015DA" w:rsidRPr="000015DA" w:rsidRDefault="000015DA" w:rsidP="00AD7979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15DA">
              <w:rPr>
                <w:rFonts w:eastAsia="Calibri"/>
                <w:b/>
                <w:sz w:val="22"/>
                <w:szCs w:val="22"/>
              </w:rPr>
              <w:t xml:space="preserve">Increased water infiltration </w:t>
            </w:r>
            <w:r w:rsidR="002668EB">
              <w:rPr>
                <w:rFonts w:eastAsia="Calibri"/>
                <w:b/>
                <w:sz w:val="22"/>
                <w:szCs w:val="22"/>
              </w:rPr>
              <w:t xml:space="preserve">and seeps, </w:t>
            </w:r>
            <w:r w:rsidRPr="000015DA">
              <w:rPr>
                <w:rFonts w:eastAsia="Calibri"/>
                <w:b/>
                <w:sz w:val="22"/>
                <w:szCs w:val="22"/>
              </w:rPr>
              <w:t>particularly during fallow periods.</w:t>
            </w:r>
          </w:p>
          <w:p w14:paraId="58D2E8ED" w14:textId="77777777" w:rsidR="000015DA" w:rsidRPr="000015DA" w:rsidRDefault="002668EB" w:rsidP="00AD7979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</w:t>
            </w:r>
            <w:r w:rsidR="000015DA" w:rsidRPr="000015DA">
              <w:rPr>
                <w:rFonts w:eastAsia="Calibri"/>
                <w:b/>
                <w:sz w:val="22"/>
                <w:szCs w:val="22"/>
              </w:rPr>
              <w:t xml:space="preserve">ncreased water infiltration which </w:t>
            </w:r>
            <w:r>
              <w:rPr>
                <w:rFonts w:eastAsia="Calibri"/>
                <w:b/>
                <w:sz w:val="22"/>
                <w:szCs w:val="22"/>
              </w:rPr>
              <w:t xml:space="preserve">may </w:t>
            </w:r>
            <w:r w:rsidR="000015DA" w:rsidRPr="000015DA">
              <w:rPr>
                <w:rFonts w:eastAsia="Calibri"/>
                <w:b/>
                <w:sz w:val="22"/>
                <w:szCs w:val="22"/>
              </w:rPr>
              <w:t>slightly reduce the potential for flooding or ponding.</w:t>
            </w:r>
          </w:p>
          <w:p w14:paraId="58D2E8EE" w14:textId="77777777" w:rsidR="000015DA" w:rsidRPr="000015DA" w:rsidRDefault="004B002C" w:rsidP="00AD7979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Pr</w:t>
            </w:r>
            <w:r w:rsidR="000015DA" w:rsidRPr="000015DA">
              <w:rPr>
                <w:rFonts w:eastAsia="Calibri"/>
                <w:b/>
                <w:sz w:val="22"/>
                <w:szCs w:val="22"/>
              </w:rPr>
              <w:t>otected strips will capture additional snow</w:t>
            </w:r>
            <w:r>
              <w:rPr>
                <w:rFonts w:eastAsia="Calibri"/>
                <w:b/>
                <w:sz w:val="22"/>
                <w:szCs w:val="22"/>
              </w:rPr>
              <w:t>, i</w:t>
            </w:r>
            <w:r w:rsidRPr="000015DA">
              <w:rPr>
                <w:rFonts w:eastAsia="Calibri"/>
                <w:b/>
                <w:sz w:val="22"/>
                <w:szCs w:val="22"/>
              </w:rPr>
              <w:t>ncrease infiltration</w:t>
            </w:r>
            <w:r>
              <w:rPr>
                <w:rFonts w:eastAsia="Calibri"/>
                <w:b/>
                <w:sz w:val="22"/>
                <w:szCs w:val="22"/>
              </w:rPr>
              <w:t xml:space="preserve"> and create </w:t>
            </w:r>
            <w:r w:rsidRPr="000015DA">
              <w:rPr>
                <w:rFonts w:eastAsia="Calibri"/>
                <w:b/>
                <w:sz w:val="22"/>
                <w:szCs w:val="22"/>
              </w:rPr>
              <w:t xml:space="preserve">excess </w:t>
            </w:r>
            <w:r>
              <w:rPr>
                <w:rFonts w:eastAsia="Calibri"/>
                <w:b/>
                <w:sz w:val="22"/>
                <w:szCs w:val="22"/>
              </w:rPr>
              <w:t xml:space="preserve">soil moisture and </w:t>
            </w:r>
            <w:r w:rsidRPr="000015DA">
              <w:rPr>
                <w:rFonts w:eastAsia="Calibri"/>
                <w:b/>
                <w:sz w:val="22"/>
                <w:szCs w:val="22"/>
              </w:rPr>
              <w:t>subsurface water.</w:t>
            </w:r>
          </w:p>
          <w:p w14:paraId="58D2E8EF" w14:textId="77777777" w:rsidR="000015DA" w:rsidRPr="004B002C" w:rsidRDefault="004B002C" w:rsidP="00AD7979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4B002C">
              <w:rPr>
                <w:rFonts w:eastAsia="Calibri"/>
                <w:b/>
                <w:sz w:val="22"/>
                <w:szCs w:val="22"/>
              </w:rPr>
              <w:t>R</w:t>
            </w:r>
            <w:r w:rsidR="000015DA" w:rsidRPr="004B002C">
              <w:rPr>
                <w:rFonts w:eastAsia="Calibri"/>
                <w:b/>
                <w:sz w:val="22"/>
                <w:szCs w:val="22"/>
              </w:rPr>
              <w:t>educe</w:t>
            </w:r>
            <w:r w:rsidRPr="004B002C">
              <w:rPr>
                <w:rFonts w:eastAsia="Calibri"/>
                <w:b/>
                <w:sz w:val="22"/>
                <w:szCs w:val="22"/>
              </w:rPr>
              <w:t>d</w:t>
            </w:r>
            <w:r w:rsidR="000015DA" w:rsidRPr="004B002C">
              <w:rPr>
                <w:rFonts w:eastAsia="Calibri"/>
                <w:b/>
                <w:sz w:val="22"/>
                <w:szCs w:val="22"/>
              </w:rPr>
              <w:t xml:space="preserve"> runoff and erosion</w:t>
            </w:r>
            <w:r>
              <w:rPr>
                <w:rFonts w:eastAsia="Calibri"/>
                <w:b/>
                <w:sz w:val="22"/>
                <w:szCs w:val="22"/>
              </w:rPr>
              <w:t xml:space="preserve"> and soil-attached </w:t>
            </w:r>
            <w:r w:rsidR="000015DA" w:rsidRPr="004B002C">
              <w:rPr>
                <w:rFonts w:eastAsia="Calibri"/>
                <w:b/>
                <w:sz w:val="22"/>
                <w:szCs w:val="22"/>
              </w:rPr>
              <w:t>pesticides</w:t>
            </w:r>
            <w:r w:rsidRPr="004B002C">
              <w:rPr>
                <w:rFonts w:eastAsia="Calibri"/>
                <w:b/>
                <w:sz w:val="22"/>
                <w:szCs w:val="22"/>
              </w:rPr>
              <w:t>, n</w:t>
            </w:r>
            <w:r w:rsidR="000015DA" w:rsidRPr="004B002C">
              <w:rPr>
                <w:rFonts w:eastAsia="Calibri"/>
                <w:b/>
                <w:sz w:val="22"/>
                <w:szCs w:val="22"/>
              </w:rPr>
              <w:t>utrients</w:t>
            </w:r>
            <w:r>
              <w:rPr>
                <w:rFonts w:eastAsia="Calibri"/>
                <w:b/>
                <w:sz w:val="22"/>
                <w:szCs w:val="22"/>
              </w:rPr>
              <w:t>, salts, manure and pathogens</w:t>
            </w:r>
            <w:r w:rsidR="000015DA" w:rsidRPr="004B002C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 xml:space="preserve">delivered </w:t>
            </w:r>
            <w:r w:rsidR="000015DA" w:rsidRPr="004B002C">
              <w:rPr>
                <w:rFonts w:eastAsia="Calibri"/>
                <w:b/>
                <w:sz w:val="22"/>
                <w:szCs w:val="22"/>
              </w:rPr>
              <w:t xml:space="preserve">to surface water. </w:t>
            </w:r>
          </w:p>
          <w:p w14:paraId="58D2E8F0" w14:textId="77777777" w:rsidR="000015DA" w:rsidRPr="000015DA" w:rsidRDefault="004B002C" w:rsidP="00AD7979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Increased water infiltration could move </w:t>
            </w:r>
            <w:r w:rsidR="000015DA" w:rsidRPr="000015DA">
              <w:rPr>
                <w:rFonts w:eastAsia="Calibri"/>
                <w:b/>
                <w:sz w:val="22"/>
                <w:szCs w:val="22"/>
              </w:rPr>
              <w:t>salts</w:t>
            </w:r>
            <w:r>
              <w:rPr>
                <w:rFonts w:eastAsia="Calibri"/>
                <w:b/>
                <w:sz w:val="22"/>
                <w:szCs w:val="22"/>
              </w:rPr>
              <w:t>,</w:t>
            </w:r>
            <w:r w:rsidRPr="004B002C">
              <w:rPr>
                <w:rFonts w:eastAsia="Calibri"/>
                <w:b/>
                <w:sz w:val="22"/>
                <w:szCs w:val="22"/>
              </w:rPr>
              <w:t xml:space="preserve"> pesticides, nutrients</w:t>
            </w:r>
            <w:r>
              <w:rPr>
                <w:rFonts w:eastAsia="Calibri"/>
                <w:b/>
                <w:sz w:val="22"/>
                <w:szCs w:val="22"/>
              </w:rPr>
              <w:t xml:space="preserve"> and other agricultural chemicals </w:t>
            </w:r>
            <w:r w:rsidR="000015DA" w:rsidRPr="000015DA">
              <w:rPr>
                <w:rFonts w:eastAsia="Calibri"/>
                <w:b/>
                <w:sz w:val="22"/>
                <w:szCs w:val="22"/>
              </w:rPr>
              <w:t xml:space="preserve">to groundwater. </w:t>
            </w:r>
          </w:p>
          <w:p w14:paraId="58D2E8F1" w14:textId="77777777" w:rsidR="000015DA" w:rsidRPr="000015DA" w:rsidRDefault="000015DA" w:rsidP="002668EB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15DA">
              <w:rPr>
                <w:rFonts w:eastAsia="Calibri"/>
                <w:b/>
                <w:sz w:val="22"/>
                <w:szCs w:val="22"/>
              </w:rPr>
              <w:t>Air</w:t>
            </w:r>
          </w:p>
          <w:p w14:paraId="58D2E8F2" w14:textId="77777777" w:rsidR="000015DA" w:rsidRPr="000015DA" w:rsidRDefault="000015DA" w:rsidP="00AD7979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15DA">
              <w:rPr>
                <w:rFonts w:eastAsia="Calibri"/>
                <w:b/>
                <w:sz w:val="22"/>
                <w:szCs w:val="22"/>
              </w:rPr>
              <w:t>Vegetated strips provide ground cover and reduces wind erosion.</w:t>
            </w:r>
          </w:p>
          <w:p w14:paraId="58D2E8F3" w14:textId="77777777" w:rsidR="000015DA" w:rsidRPr="000015DA" w:rsidRDefault="000015DA" w:rsidP="002668EB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15DA">
              <w:rPr>
                <w:rFonts w:eastAsia="Calibri"/>
                <w:b/>
                <w:sz w:val="22"/>
                <w:szCs w:val="22"/>
              </w:rPr>
              <w:t>Plants</w:t>
            </w:r>
          </w:p>
          <w:p w14:paraId="58D2E8F4" w14:textId="77777777" w:rsidR="000015DA" w:rsidRPr="000015DA" w:rsidRDefault="000015DA" w:rsidP="00AD7979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15DA">
              <w:rPr>
                <w:rFonts w:eastAsia="Calibri"/>
                <w:b/>
                <w:sz w:val="22"/>
                <w:szCs w:val="22"/>
              </w:rPr>
              <w:t xml:space="preserve">Reduced erosion will improve site potential </w:t>
            </w:r>
            <w:r w:rsidR="003C3556">
              <w:rPr>
                <w:rFonts w:eastAsia="Calibri"/>
                <w:b/>
                <w:sz w:val="22"/>
                <w:szCs w:val="22"/>
              </w:rPr>
              <w:t>and</w:t>
            </w:r>
            <w:r w:rsidRPr="000015DA">
              <w:rPr>
                <w:rFonts w:eastAsia="Calibri"/>
                <w:b/>
                <w:sz w:val="22"/>
                <w:szCs w:val="22"/>
              </w:rPr>
              <w:t xml:space="preserve"> enhance plant productivity and health.</w:t>
            </w:r>
          </w:p>
          <w:p w14:paraId="58D2E8F5" w14:textId="77777777" w:rsidR="000015DA" w:rsidRPr="000015DA" w:rsidRDefault="000015DA" w:rsidP="002668EB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15DA">
              <w:rPr>
                <w:rFonts w:eastAsia="Calibri"/>
                <w:b/>
                <w:sz w:val="22"/>
                <w:szCs w:val="22"/>
              </w:rPr>
              <w:t>Animals</w:t>
            </w:r>
          </w:p>
          <w:p w14:paraId="58D2E8F6" w14:textId="77777777" w:rsidR="000015DA" w:rsidRPr="000015DA" w:rsidRDefault="00E063C7" w:rsidP="00AD7979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Improved f</w:t>
            </w:r>
            <w:r w:rsidR="000015DA" w:rsidRPr="000015DA">
              <w:rPr>
                <w:rFonts w:eastAsia="Calibri"/>
                <w:b/>
                <w:sz w:val="22"/>
                <w:szCs w:val="22"/>
              </w:rPr>
              <w:t>ish and wildlife habitat</w:t>
            </w:r>
            <w:r>
              <w:rPr>
                <w:rFonts w:eastAsia="Calibri"/>
                <w:b/>
                <w:sz w:val="22"/>
                <w:szCs w:val="22"/>
              </w:rPr>
              <w:t xml:space="preserve">, </w:t>
            </w:r>
            <w:r w:rsidR="000015DA" w:rsidRPr="000015DA">
              <w:rPr>
                <w:rFonts w:eastAsia="Calibri"/>
                <w:b/>
                <w:sz w:val="22"/>
                <w:szCs w:val="22"/>
              </w:rPr>
              <w:t>food</w:t>
            </w:r>
            <w:r>
              <w:rPr>
                <w:rFonts w:eastAsia="Calibri"/>
                <w:b/>
                <w:sz w:val="22"/>
                <w:szCs w:val="22"/>
              </w:rPr>
              <w:t xml:space="preserve">, </w:t>
            </w:r>
            <w:r>
              <w:rPr>
                <w:rFonts w:eastAsia="Calibri"/>
                <w:b/>
                <w:sz w:val="22"/>
                <w:szCs w:val="22"/>
              </w:rPr>
              <w:lastRenderedPageBreak/>
              <w:t>cover and shelter</w:t>
            </w:r>
            <w:r w:rsidR="000015DA" w:rsidRPr="000015DA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58D2E8F7" w14:textId="77777777" w:rsidR="000015DA" w:rsidRPr="000015DA" w:rsidRDefault="000015DA" w:rsidP="002668EB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15DA">
              <w:rPr>
                <w:rFonts w:eastAsia="Calibri"/>
                <w:b/>
                <w:sz w:val="22"/>
                <w:szCs w:val="22"/>
              </w:rPr>
              <w:t>Energy</w:t>
            </w:r>
          </w:p>
          <w:p w14:paraId="58D2E8F8" w14:textId="77777777" w:rsidR="000015DA" w:rsidRPr="000015DA" w:rsidRDefault="00E063C7" w:rsidP="00AD7979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None.</w:t>
            </w:r>
          </w:p>
          <w:p w14:paraId="58D2E8F9" w14:textId="77777777" w:rsidR="0066113E" w:rsidRPr="00B05022" w:rsidRDefault="0066113E" w:rsidP="0066113E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Human</w:t>
            </w:r>
          </w:p>
          <w:p w14:paraId="58D2E8FA" w14:textId="77777777" w:rsidR="002668EB" w:rsidRDefault="002668EB" w:rsidP="00AD7979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</w:t>
            </w:r>
            <w:r w:rsidRPr="008557ED">
              <w:rPr>
                <w:rFonts w:eastAsia="Calibri"/>
                <w:b/>
                <w:sz w:val="22"/>
                <w:szCs w:val="22"/>
              </w:rPr>
              <w:t>educed time managing sediment.</w:t>
            </w:r>
          </w:p>
          <w:p w14:paraId="58D2E8FB" w14:textId="77777777" w:rsidR="002668EB" w:rsidRPr="00D25219" w:rsidRDefault="002668EB" w:rsidP="00AD7979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Improved a</w:t>
            </w:r>
            <w:r w:rsidRPr="00D25219">
              <w:rPr>
                <w:rFonts w:eastAsia="Calibri"/>
                <w:b/>
                <w:sz w:val="22"/>
                <w:szCs w:val="22"/>
              </w:rPr>
              <w:t xml:space="preserve">gricultural operation flexibility and timing </w:t>
            </w:r>
            <w:r>
              <w:rPr>
                <w:rFonts w:eastAsia="Calibri"/>
                <w:b/>
                <w:sz w:val="22"/>
                <w:szCs w:val="22"/>
              </w:rPr>
              <w:t>with p</w:t>
            </w:r>
            <w:r w:rsidRPr="00D25219">
              <w:rPr>
                <w:rFonts w:eastAsia="Calibri"/>
                <w:b/>
                <w:sz w:val="22"/>
                <w:szCs w:val="22"/>
              </w:rPr>
              <w:t>rotect</w:t>
            </w:r>
            <w:r>
              <w:rPr>
                <w:rFonts w:eastAsia="Calibri"/>
                <w:b/>
                <w:sz w:val="22"/>
                <w:szCs w:val="22"/>
              </w:rPr>
              <w:t>ed</w:t>
            </w:r>
            <w:r w:rsidRPr="00D25219">
              <w:rPr>
                <w:rFonts w:eastAsia="Calibri"/>
                <w:b/>
                <w:sz w:val="22"/>
                <w:szCs w:val="22"/>
              </w:rPr>
              <w:t xml:space="preserve"> agricultural land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58D2E8FC" w14:textId="77777777" w:rsidR="002668EB" w:rsidRPr="00DE2364" w:rsidRDefault="002668EB" w:rsidP="00AD7979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E2364">
              <w:rPr>
                <w:rFonts w:eastAsia="Calibri"/>
                <w:b/>
                <w:sz w:val="22"/>
                <w:szCs w:val="22"/>
              </w:rPr>
              <w:t>Reduce</w:t>
            </w:r>
            <w:r>
              <w:rPr>
                <w:rFonts w:eastAsia="Calibri"/>
                <w:b/>
                <w:sz w:val="22"/>
                <w:szCs w:val="22"/>
              </w:rPr>
              <w:t>d</w:t>
            </w:r>
            <w:r w:rsidRPr="00DE2364">
              <w:rPr>
                <w:rFonts w:eastAsia="Calibri"/>
                <w:b/>
                <w:sz w:val="22"/>
                <w:szCs w:val="22"/>
              </w:rPr>
              <w:t xml:space="preserve"> labor repairing critical erosion areas and removing sediment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58D2E8FD" w14:textId="77777777" w:rsidR="002668EB" w:rsidRPr="00686565" w:rsidRDefault="002668EB" w:rsidP="00AD7979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86565">
              <w:rPr>
                <w:rFonts w:eastAsia="Calibri"/>
                <w:b/>
                <w:sz w:val="22"/>
                <w:szCs w:val="22"/>
              </w:rPr>
              <w:t>Create sustainability of natural resources that support your business.</w:t>
            </w:r>
          </w:p>
          <w:p w14:paraId="58D2E8FE" w14:textId="77777777" w:rsidR="002668EB" w:rsidRPr="00686565" w:rsidRDefault="002668EB" w:rsidP="00AD7979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86565">
              <w:rPr>
                <w:rFonts w:eastAsia="Calibri"/>
                <w:b/>
                <w:sz w:val="22"/>
                <w:szCs w:val="22"/>
              </w:rPr>
              <w:t>Increase the property value (real estate) of your property.</w:t>
            </w:r>
          </w:p>
          <w:p w14:paraId="58D2E8FF" w14:textId="77777777" w:rsidR="002668EB" w:rsidRPr="00686565" w:rsidRDefault="002668EB" w:rsidP="00AD7979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86565">
              <w:rPr>
                <w:rFonts w:eastAsia="Calibri"/>
                <w:b/>
                <w:sz w:val="22"/>
                <w:szCs w:val="22"/>
              </w:rPr>
              <w:t>Conserve soil and water for periods of drought and future use.</w:t>
            </w:r>
          </w:p>
          <w:p w14:paraId="58D2E900" w14:textId="77777777" w:rsidR="002668EB" w:rsidRPr="00686565" w:rsidRDefault="002668EB" w:rsidP="00AD7979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86565">
              <w:rPr>
                <w:rFonts w:eastAsia="Calibri"/>
                <w:b/>
                <w:sz w:val="22"/>
                <w:szCs w:val="22"/>
              </w:rPr>
              <w:t>Prevent off-site negative impacts.</w:t>
            </w:r>
          </w:p>
          <w:p w14:paraId="58D2E901" w14:textId="77777777" w:rsidR="002668EB" w:rsidRPr="00686565" w:rsidRDefault="002668EB" w:rsidP="00AD7979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86565">
              <w:rPr>
                <w:rFonts w:eastAsia="Calibri"/>
                <w:b/>
                <w:sz w:val="22"/>
                <w:szCs w:val="22"/>
              </w:rPr>
              <w:t>Comply with environmental regulations.</w:t>
            </w:r>
          </w:p>
          <w:p w14:paraId="58D2E902" w14:textId="77777777" w:rsidR="002668EB" w:rsidRPr="00686565" w:rsidRDefault="002668EB" w:rsidP="00AD7979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86565">
              <w:rPr>
                <w:rFonts w:eastAsia="Calibri"/>
                <w:b/>
                <w:sz w:val="22"/>
                <w:szCs w:val="22"/>
              </w:rPr>
              <w:t>Save time, money and labor.</w:t>
            </w:r>
          </w:p>
          <w:p w14:paraId="58D2E903" w14:textId="77777777" w:rsidR="002668EB" w:rsidRPr="00686565" w:rsidRDefault="002668EB" w:rsidP="00AD7979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86565">
              <w:rPr>
                <w:rFonts w:eastAsia="Calibri"/>
                <w:b/>
                <w:sz w:val="22"/>
                <w:szCs w:val="22"/>
              </w:rPr>
              <w:t>Promote family health and safety.</w:t>
            </w:r>
          </w:p>
          <w:p w14:paraId="58D2E904" w14:textId="77777777" w:rsidR="002668EB" w:rsidRDefault="002668EB" w:rsidP="00AD7979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86565">
              <w:rPr>
                <w:rFonts w:eastAsia="Calibri"/>
                <w:b/>
                <w:sz w:val="22"/>
                <w:szCs w:val="22"/>
              </w:rPr>
              <w:t>Make land more attractive and promote good stewardship.</w:t>
            </w:r>
          </w:p>
          <w:p w14:paraId="58D2E905" w14:textId="77777777" w:rsidR="00AD7979" w:rsidRPr="00AD7979" w:rsidRDefault="00AD7979" w:rsidP="00AD7979">
            <w:pPr>
              <w:numPr>
                <w:ilvl w:val="0"/>
                <w:numId w:val="4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 w:rsidRPr="00833177">
              <w:rPr>
                <w:b/>
                <w:color w:val="444444"/>
                <w:sz w:val="22"/>
                <w:szCs w:val="22"/>
              </w:rPr>
              <w:t>May be eligible for cost share.</w:t>
            </w:r>
          </w:p>
          <w:p w14:paraId="58D2E906" w14:textId="77777777" w:rsidR="002668EB" w:rsidRPr="00BA1476" w:rsidRDefault="002668EB" w:rsidP="00AD7979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  <w:r>
              <w:rPr>
                <w:rFonts w:eastAsia="Calibri"/>
                <w:b/>
                <w:sz w:val="22"/>
                <w:szCs w:val="22"/>
              </w:rPr>
              <w:t>Increased profitability in the long run</w:t>
            </w:r>
            <w:r w:rsidRPr="00B05022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58D2E907" w14:textId="77777777" w:rsidR="003A29C8" w:rsidRPr="009B7394" w:rsidRDefault="003A29C8" w:rsidP="008C1BA6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D2E908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lastRenderedPageBreak/>
              <w:t>L</w:t>
            </w:r>
            <w:r w:rsidR="008C1BA6">
              <w:rPr>
                <w:rFonts w:eastAsia="Calibri"/>
                <w:b/>
                <w:sz w:val="22"/>
                <w:szCs w:val="22"/>
              </w:rPr>
              <w:t>and</w:t>
            </w:r>
          </w:p>
          <w:p w14:paraId="58D2E909" w14:textId="77777777" w:rsidR="002668EB" w:rsidRPr="000015DA" w:rsidRDefault="002668EB" w:rsidP="002668EB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15DA">
              <w:rPr>
                <w:rFonts w:eastAsia="Calibri"/>
                <w:b/>
                <w:sz w:val="22"/>
                <w:szCs w:val="22"/>
              </w:rPr>
              <w:t xml:space="preserve">Cultural resources may be </w:t>
            </w:r>
            <w:r>
              <w:rPr>
                <w:rFonts w:eastAsia="Calibri"/>
                <w:b/>
                <w:sz w:val="22"/>
                <w:szCs w:val="22"/>
              </w:rPr>
              <w:t>protected from erosion.</w:t>
            </w:r>
            <w:r w:rsidRPr="000015DA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  <w:p w14:paraId="58D2E90A" w14:textId="77777777" w:rsidR="002668EB" w:rsidRPr="000015DA" w:rsidRDefault="002668EB" w:rsidP="002668EB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 change in l</w:t>
            </w:r>
            <w:r w:rsidRPr="000015DA">
              <w:rPr>
                <w:rFonts w:eastAsia="Calibri"/>
                <w:b/>
                <w:sz w:val="22"/>
                <w:szCs w:val="22"/>
              </w:rPr>
              <w:t>and use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58D2E90B" w14:textId="77777777" w:rsidR="002668EB" w:rsidRPr="000015DA" w:rsidRDefault="002668EB" w:rsidP="002668EB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15DA">
              <w:rPr>
                <w:rFonts w:eastAsia="Calibri"/>
                <w:b/>
                <w:sz w:val="22"/>
                <w:szCs w:val="22"/>
              </w:rPr>
              <w:t>Change to less intensive crop production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58D2E90C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C</w:t>
            </w:r>
            <w:r w:rsidR="008C1BA6">
              <w:rPr>
                <w:rFonts w:eastAsia="Calibri"/>
                <w:b/>
                <w:sz w:val="22"/>
                <w:szCs w:val="22"/>
              </w:rPr>
              <w:t>apital</w:t>
            </w:r>
          </w:p>
          <w:p w14:paraId="58D2E90D" w14:textId="77777777" w:rsidR="002668EB" w:rsidRPr="000015DA" w:rsidRDefault="002668EB" w:rsidP="002668EB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15DA">
              <w:rPr>
                <w:rFonts w:eastAsia="Calibri"/>
                <w:b/>
                <w:sz w:val="22"/>
                <w:szCs w:val="22"/>
              </w:rPr>
              <w:t>No additional field equipment required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58D2E90E" w14:textId="77777777" w:rsidR="002668EB" w:rsidRPr="000015DA" w:rsidRDefault="002668EB" w:rsidP="002668EB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A</w:t>
            </w:r>
            <w:r w:rsidRPr="000015DA">
              <w:rPr>
                <w:rFonts w:eastAsia="Calibri"/>
                <w:b/>
                <w:sz w:val="22"/>
                <w:szCs w:val="22"/>
              </w:rPr>
              <w:t xml:space="preserve">nnual operation and maintenance costs </w:t>
            </w:r>
            <w:r>
              <w:rPr>
                <w:rFonts w:eastAsia="Calibri"/>
                <w:b/>
                <w:sz w:val="22"/>
                <w:szCs w:val="22"/>
              </w:rPr>
              <w:t xml:space="preserve">to maintain vegetation and </w:t>
            </w:r>
            <w:r w:rsidRPr="000015DA">
              <w:rPr>
                <w:rFonts w:eastAsia="Calibri"/>
                <w:b/>
                <w:sz w:val="22"/>
                <w:szCs w:val="22"/>
              </w:rPr>
              <w:t>manage pests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58D2E90F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L</w:t>
            </w:r>
            <w:r w:rsidR="008C1BA6">
              <w:rPr>
                <w:rFonts w:eastAsia="Calibri"/>
                <w:b/>
                <w:sz w:val="22"/>
                <w:szCs w:val="22"/>
              </w:rPr>
              <w:t>abor</w:t>
            </w:r>
          </w:p>
          <w:p w14:paraId="58D2E910" w14:textId="77777777" w:rsidR="002668EB" w:rsidRPr="000015DA" w:rsidRDefault="002668EB" w:rsidP="002668EB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15DA">
              <w:rPr>
                <w:rFonts w:eastAsia="Calibri"/>
                <w:b/>
                <w:sz w:val="22"/>
                <w:szCs w:val="22"/>
              </w:rPr>
              <w:t xml:space="preserve">Increase </w:t>
            </w:r>
            <w:r>
              <w:rPr>
                <w:rFonts w:eastAsia="Calibri"/>
                <w:b/>
                <w:sz w:val="22"/>
                <w:szCs w:val="22"/>
              </w:rPr>
              <w:t>in labor with more turns at end of rows.</w:t>
            </w:r>
          </w:p>
          <w:p w14:paraId="58D2E911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M</w:t>
            </w:r>
            <w:r w:rsidR="008C1BA6">
              <w:rPr>
                <w:rFonts w:eastAsia="Calibri"/>
                <w:b/>
                <w:sz w:val="22"/>
                <w:szCs w:val="22"/>
              </w:rPr>
              <w:t>anagement</w:t>
            </w:r>
          </w:p>
          <w:p w14:paraId="58D2E912" w14:textId="77777777" w:rsidR="00ED0A9B" w:rsidRPr="002668EB" w:rsidRDefault="002668EB" w:rsidP="009508CF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2668EB">
              <w:rPr>
                <w:rFonts w:eastAsia="Calibri"/>
                <w:b/>
                <w:sz w:val="22"/>
                <w:szCs w:val="22"/>
              </w:rPr>
              <w:t>Increase in developing crop management plan and record keeping.</w:t>
            </w:r>
          </w:p>
          <w:p w14:paraId="58D2E913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R</w:t>
            </w:r>
            <w:r w:rsidR="008C1BA6">
              <w:rPr>
                <w:rFonts w:eastAsia="Calibri"/>
                <w:b/>
                <w:sz w:val="22"/>
                <w:szCs w:val="22"/>
              </w:rPr>
              <w:t>isk</w:t>
            </w:r>
          </w:p>
          <w:p w14:paraId="58D2E914" w14:textId="77777777" w:rsidR="003A29C8" w:rsidRPr="00AD7979" w:rsidRDefault="002668EB" w:rsidP="00AD7979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Reduced a</w:t>
            </w:r>
            <w:r w:rsidRPr="000015DA">
              <w:rPr>
                <w:rFonts w:eastAsia="Calibri"/>
                <w:b/>
                <w:sz w:val="22"/>
                <w:szCs w:val="22"/>
              </w:rPr>
              <w:t>gricultural operation flexibility and timing when required to follow designed row pattern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3A29C8" w:rsidRPr="009B7394" w14:paraId="58D2E917" w14:textId="77777777" w:rsidTr="00D42883">
        <w:trPr>
          <w:trHeight w:val="360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D2E916" w14:textId="77777777" w:rsidR="003A29C8" w:rsidRPr="009B7394" w:rsidRDefault="003A29C8" w:rsidP="00E063C7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  <w:u w:val="single"/>
              </w:rPr>
              <w:t>Net Effect</w:t>
            </w:r>
            <w:r w:rsidR="00B4441F" w:rsidRPr="007D3B63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 w:rsidR="00FF0B2B" w:rsidRPr="00FF0B2B">
              <w:rPr>
                <w:rFonts w:eastAsia="Calibri"/>
                <w:b/>
                <w:sz w:val="22"/>
                <w:szCs w:val="22"/>
              </w:rPr>
              <w:t xml:space="preserve">  </w:t>
            </w:r>
            <w:r w:rsidR="00E063C7">
              <w:rPr>
                <w:rFonts w:eastAsia="Calibri"/>
                <w:b/>
                <w:sz w:val="22"/>
                <w:szCs w:val="22"/>
              </w:rPr>
              <w:t>Reduced wind erosion, improved plant productivity, at a low cost.</w:t>
            </w:r>
          </w:p>
        </w:tc>
      </w:tr>
    </w:tbl>
    <w:p w14:paraId="58D2E918" w14:textId="77777777" w:rsidR="009B7394" w:rsidRPr="0066113E" w:rsidRDefault="009B7394" w:rsidP="003A29C8"/>
    <w:p w14:paraId="58D2E919" w14:textId="77777777" w:rsidR="0009202C" w:rsidRPr="0066113E" w:rsidRDefault="00330DFD" w:rsidP="000029B9">
      <w:pPr>
        <w:rPr>
          <w:color w:val="000000"/>
          <w:sz w:val="22"/>
          <w:szCs w:val="22"/>
        </w:rPr>
      </w:pPr>
      <w:r w:rsidRPr="0066113E">
        <w:rPr>
          <w:rFonts w:eastAsia="Calibri"/>
          <w:b/>
          <w:sz w:val="22"/>
          <w:szCs w:val="22"/>
        </w:rPr>
        <w:t xml:space="preserve">Commonly </w:t>
      </w:r>
      <w:r w:rsidR="008522AD" w:rsidRPr="0066113E">
        <w:rPr>
          <w:rFonts w:eastAsia="Calibri"/>
          <w:b/>
          <w:sz w:val="22"/>
          <w:szCs w:val="22"/>
        </w:rPr>
        <w:t xml:space="preserve">Associated Practices: </w:t>
      </w:r>
      <w:r w:rsidR="0066113E" w:rsidRPr="0066113E">
        <w:rPr>
          <w:color w:val="000000"/>
          <w:sz w:val="22"/>
          <w:szCs w:val="22"/>
        </w:rPr>
        <w:t>Conservation Crop Rotation, Contour Farming, Diversion, Grassed Waterway, Integrated Pest Management, Nutrient Management, Underground Outlet.</w:t>
      </w:r>
    </w:p>
    <w:p w14:paraId="58D2E91A" w14:textId="77777777" w:rsidR="008522AD" w:rsidRPr="0066113E" w:rsidRDefault="008522AD" w:rsidP="000029B9">
      <w:pPr>
        <w:rPr>
          <w:rFonts w:eastAsia="Calibri"/>
          <w:b/>
          <w:sz w:val="22"/>
          <w:szCs w:val="22"/>
        </w:rPr>
      </w:pPr>
    </w:p>
    <w:p w14:paraId="58D2E91B" w14:textId="77777777" w:rsidR="001C6410" w:rsidRDefault="001C6410" w:rsidP="000029B9">
      <w:pPr>
        <w:rPr>
          <w:rFonts w:eastAsia="Calibri"/>
          <w:b/>
          <w:sz w:val="22"/>
          <w:szCs w:val="22"/>
        </w:rPr>
      </w:pPr>
    </w:p>
    <w:p w14:paraId="58D2E91C" w14:textId="77777777" w:rsidR="000377FA" w:rsidRDefault="000377FA" w:rsidP="000377FA">
      <w:pPr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Note: </w:t>
      </w:r>
      <w:r w:rsidRPr="001C6410">
        <w:rPr>
          <w:rFonts w:eastAsia="Calibri"/>
          <w:sz w:val="22"/>
          <w:szCs w:val="22"/>
        </w:rPr>
        <w:t>This worksheet contains general talking points for the conservation planner to discuss with the land user.  It is the first step towards an economic</w:t>
      </w:r>
      <w:r>
        <w:rPr>
          <w:rFonts w:eastAsia="Calibri"/>
          <w:sz w:val="22"/>
          <w:szCs w:val="22"/>
        </w:rPr>
        <w:t xml:space="preserve"> or financial</w:t>
      </w:r>
      <w:r w:rsidRPr="001C6410">
        <w:rPr>
          <w:rFonts w:eastAsia="Calibri"/>
          <w:sz w:val="22"/>
          <w:szCs w:val="22"/>
        </w:rPr>
        <w:t xml:space="preserve"> analysis.  The second step would include </w:t>
      </w:r>
      <w:r>
        <w:rPr>
          <w:rFonts w:eastAsia="Calibri"/>
          <w:sz w:val="22"/>
          <w:szCs w:val="22"/>
        </w:rPr>
        <w:t xml:space="preserve">identifying a specific site for analysis at the farm or field level, editing the template for local conditions, </w:t>
      </w:r>
      <w:r w:rsidRPr="001C6410">
        <w:rPr>
          <w:rFonts w:eastAsia="Calibri"/>
          <w:sz w:val="22"/>
          <w:szCs w:val="22"/>
        </w:rPr>
        <w:t xml:space="preserve">adding units and quantities of farm inputs and outputs.  The </w:t>
      </w:r>
      <w:r>
        <w:rPr>
          <w:rFonts w:eastAsia="Calibri"/>
          <w:sz w:val="22"/>
          <w:szCs w:val="22"/>
        </w:rPr>
        <w:t xml:space="preserve">third </w:t>
      </w:r>
      <w:r w:rsidRPr="001C6410">
        <w:rPr>
          <w:rFonts w:eastAsia="Calibri"/>
          <w:sz w:val="22"/>
          <w:szCs w:val="22"/>
        </w:rPr>
        <w:t xml:space="preserve">step in the economic analysis is to </w:t>
      </w:r>
      <w:r>
        <w:rPr>
          <w:rFonts w:eastAsia="Calibri"/>
          <w:sz w:val="22"/>
          <w:szCs w:val="22"/>
        </w:rPr>
        <w:t xml:space="preserve">place a dollar value on as many variables as possible, </w:t>
      </w:r>
      <w:r w:rsidRPr="001C6410">
        <w:rPr>
          <w:rFonts w:eastAsia="Calibri"/>
          <w:sz w:val="22"/>
          <w:szCs w:val="22"/>
        </w:rPr>
        <w:t>p</w:t>
      </w:r>
      <w:r>
        <w:rPr>
          <w:rFonts w:eastAsia="Calibri"/>
          <w:sz w:val="22"/>
          <w:szCs w:val="22"/>
        </w:rPr>
        <w:t>ut</w:t>
      </w:r>
      <w:r w:rsidRPr="001C6410">
        <w:rPr>
          <w:rFonts w:eastAsia="Calibri"/>
          <w:sz w:val="22"/>
          <w:szCs w:val="22"/>
        </w:rPr>
        <w:t xml:space="preserve"> all units in the same time frame, using amortization</w:t>
      </w:r>
      <w:r>
        <w:rPr>
          <w:rFonts w:eastAsia="Calibri"/>
          <w:sz w:val="22"/>
          <w:szCs w:val="22"/>
        </w:rPr>
        <w:t xml:space="preserve"> </w:t>
      </w:r>
      <w:r w:rsidRPr="001C6410">
        <w:rPr>
          <w:rFonts w:eastAsia="Calibri"/>
          <w:sz w:val="22"/>
          <w:szCs w:val="22"/>
        </w:rPr>
        <w:t>($/Acres/Year) or net present value</w:t>
      </w:r>
      <w:r>
        <w:rPr>
          <w:rFonts w:eastAsia="Calibri"/>
          <w:sz w:val="22"/>
          <w:szCs w:val="22"/>
        </w:rPr>
        <w:t xml:space="preserve"> ($/Acre)</w:t>
      </w:r>
      <w:r w:rsidRPr="001C6410">
        <w:rPr>
          <w:rFonts w:eastAsia="Calibri"/>
          <w:sz w:val="22"/>
          <w:szCs w:val="22"/>
        </w:rPr>
        <w:t>, so benefits and costs can be compared.</w:t>
      </w:r>
      <w:r>
        <w:rPr>
          <w:rFonts w:eastAsia="Calibri"/>
          <w:sz w:val="22"/>
          <w:szCs w:val="22"/>
        </w:rPr>
        <w:t xml:space="preserve">  </w:t>
      </w:r>
      <w:r w:rsidR="009453B3">
        <w:rPr>
          <w:rFonts w:eastAsia="Calibri"/>
          <w:sz w:val="22"/>
          <w:szCs w:val="22"/>
        </w:rPr>
        <w:t xml:space="preserve">The fourth and final step would be to combine several conservation practices into a conservation system, which is how most conservation practices are applied at the field level. </w:t>
      </w:r>
      <w:r>
        <w:rPr>
          <w:rFonts w:eastAsia="Calibri"/>
          <w:sz w:val="22"/>
          <w:szCs w:val="22"/>
        </w:rPr>
        <w:t xml:space="preserve">Data for the worksheet comes from the land user, conservation planner, technical specialist and local agricultural supply vendors and contractors.  See </w:t>
      </w:r>
      <w:r w:rsidRPr="00C874DC">
        <w:rPr>
          <w:rFonts w:eastAsia="Calibri"/>
          <w:sz w:val="22"/>
          <w:szCs w:val="22"/>
        </w:rPr>
        <w:t>Economics Technical Note: TN 200-ECN-1</w:t>
      </w:r>
      <w:r>
        <w:rPr>
          <w:rFonts w:eastAsia="Calibri"/>
          <w:sz w:val="22"/>
          <w:szCs w:val="22"/>
        </w:rPr>
        <w:t xml:space="preserve">, </w:t>
      </w:r>
      <w:r w:rsidRPr="00C874DC">
        <w:rPr>
          <w:rFonts w:eastAsia="Calibri"/>
          <w:sz w:val="22"/>
          <w:szCs w:val="22"/>
        </w:rPr>
        <w:t xml:space="preserve">Basic Economic Analysis Using T-Charts </w:t>
      </w:r>
      <w:r>
        <w:rPr>
          <w:rFonts w:eastAsia="Calibri"/>
          <w:sz w:val="22"/>
          <w:szCs w:val="22"/>
        </w:rPr>
        <w:t>(</w:t>
      </w:r>
      <w:r w:rsidRPr="00C874DC">
        <w:rPr>
          <w:rFonts w:eastAsia="Calibri"/>
          <w:sz w:val="22"/>
          <w:szCs w:val="22"/>
        </w:rPr>
        <w:t>August 2013</w:t>
      </w:r>
      <w:r>
        <w:rPr>
          <w:rFonts w:eastAsia="Calibri"/>
          <w:sz w:val="22"/>
          <w:szCs w:val="22"/>
        </w:rPr>
        <w:t>) for more information.</w:t>
      </w:r>
    </w:p>
    <w:p w14:paraId="58D2E91D" w14:textId="77777777" w:rsidR="009453B3" w:rsidRDefault="009453B3" w:rsidP="000377FA">
      <w:pPr>
        <w:rPr>
          <w:rFonts w:eastAsia="Calibri"/>
          <w:b/>
          <w:sz w:val="22"/>
          <w:szCs w:val="22"/>
        </w:rPr>
      </w:pPr>
    </w:p>
    <w:p w14:paraId="58D2E91E" w14:textId="77777777" w:rsidR="008522AD" w:rsidRPr="009453B3" w:rsidRDefault="009453B3" w:rsidP="009453B3">
      <w:pPr>
        <w:tabs>
          <w:tab w:val="left" w:pos="3640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sectPr w:rsidR="008522AD" w:rsidRPr="00945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2E921" w14:textId="77777777" w:rsidR="009508CF" w:rsidRDefault="009508CF" w:rsidP="00E50E56">
      <w:r>
        <w:separator/>
      </w:r>
    </w:p>
  </w:endnote>
  <w:endnote w:type="continuationSeparator" w:id="0">
    <w:p w14:paraId="58D2E922" w14:textId="77777777" w:rsidR="009508CF" w:rsidRDefault="009508CF" w:rsidP="00E5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2E925" w14:textId="77777777" w:rsidR="00F442C3" w:rsidRDefault="00F442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2E926" w14:textId="77777777" w:rsidR="00F442C3" w:rsidRDefault="00F442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2E928" w14:textId="77777777" w:rsidR="00F442C3" w:rsidRDefault="00F44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2E91F" w14:textId="77777777" w:rsidR="009508CF" w:rsidRDefault="009508CF" w:rsidP="00E50E56">
      <w:r>
        <w:separator/>
      </w:r>
    </w:p>
  </w:footnote>
  <w:footnote w:type="continuationSeparator" w:id="0">
    <w:p w14:paraId="58D2E920" w14:textId="77777777" w:rsidR="009508CF" w:rsidRDefault="009508CF" w:rsidP="00E5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2E923" w14:textId="77777777" w:rsidR="00F442C3" w:rsidRDefault="00F442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2E924" w14:textId="77777777" w:rsidR="00F442C3" w:rsidRDefault="00F442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2E927" w14:textId="77777777" w:rsidR="00F442C3" w:rsidRDefault="00F442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0983598"/>
    <w:lvl w:ilvl="0">
      <w:numFmt w:val="bullet"/>
      <w:lvlText w:val="*"/>
      <w:lvlJc w:val="left"/>
    </w:lvl>
  </w:abstractNum>
  <w:abstractNum w:abstractNumId="1" w15:restartNumberingAfterBreak="0">
    <w:nsid w:val="5FAA4CFA"/>
    <w:multiLevelType w:val="hybridMultilevel"/>
    <w:tmpl w:val="9ABA4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F8352B"/>
    <w:multiLevelType w:val="hybridMultilevel"/>
    <w:tmpl w:val="B79EA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51862"/>
    <w:multiLevelType w:val="hybridMultilevel"/>
    <w:tmpl w:val="42648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A1"/>
    <w:rsid w:val="000015DA"/>
    <w:rsid w:val="00002057"/>
    <w:rsid w:val="000029B9"/>
    <w:rsid w:val="00005EE7"/>
    <w:rsid w:val="00006A0E"/>
    <w:rsid w:val="00021437"/>
    <w:rsid w:val="00022EBB"/>
    <w:rsid w:val="00034CEE"/>
    <w:rsid w:val="000377FA"/>
    <w:rsid w:val="00040CBB"/>
    <w:rsid w:val="000836C2"/>
    <w:rsid w:val="0009202C"/>
    <w:rsid w:val="00096B77"/>
    <w:rsid w:val="000A2632"/>
    <w:rsid w:val="000A5F31"/>
    <w:rsid w:val="000F2BCE"/>
    <w:rsid w:val="00106418"/>
    <w:rsid w:val="00126E66"/>
    <w:rsid w:val="00141F55"/>
    <w:rsid w:val="00166C94"/>
    <w:rsid w:val="00167B0A"/>
    <w:rsid w:val="00173754"/>
    <w:rsid w:val="00182D82"/>
    <w:rsid w:val="00195B32"/>
    <w:rsid w:val="001960BD"/>
    <w:rsid w:val="001B5589"/>
    <w:rsid w:val="001C6410"/>
    <w:rsid w:val="001D7F5B"/>
    <w:rsid w:val="001E3CCA"/>
    <w:rsid w:val="00204423"/>
    <w:rsid w:val="00207843"/>
    <w:rsid w:val="002268A0"/>
    <w:rsid w:val="0024637A"/>
    <w:rsid w:val="00263284"/>
    <w:rsid w:val="002668EB"/>
    <w:rsid w:val="00266AE8"/>
    <w:rsid w:val="002703FD"/>
    <w:rsid w:val="00284B3A"/>
    <w:rsid w:val="00285733"/>
    <w:rsid w:val="00290AC9"/>
    <w:rsid w:val="00296C97"/>
    <w:rsid w:val="00297077"/>
    <w:rsid w:val="002A3DB1"/>
    <w:rsid w:val="002C3CE8"/>
    <w:rsid w:val="002D159B"/>
    <w:rsid w:val="00305896"/>
    <w:rsid w:val="00324A38"/>
    <w:rsid w:val="00330DFD"/>
    <w:rsid w:val="003370DC"/>
    <w:rsid w:val="00342138"/>
    <w:rsid w:val="00343C7C"/>
    <w:rsid w:val="00350791"/>
    <w:rsid w:val="00356A74"/>
    <w:rsid w:val="003578DF"/>
    <w:rsid w:val="0038077D"/>
    <w:rsid w:val="003A0934"/>
    <w:rsid w:val="003A29C8"/>
    <w:rsid w:val="003A4EAC"/>
    <w:rsid w:val="003B6F8D"/>
    <w:rsid w:val="003C3556"/>
    <w:rsid w:val="003C3F50"/>
    <w:rsid w:val="004154EE"/>
    <w:rsid w:val="004265C6"/>
    <w:rsid w:val="00436EC8"/>
    <w:rsid w:val="004423EC"/>
    <w:rsid w:val="004549C3"/>
    <w:rsid w:val="004639BA"/>
    <w:rsid w:val="004832FF"/>
    <w:rsid w:val="00486A72"/>
    <w:rsid w:val="004A68D8"/>
    <w:rsid w:val="004B002C"/>
    <w:rsid w:val="004B0F77"/>
    <w:rsid w:val="004C4A08"/>
    <w:rsid w:val="004C723D"/>
    <w:rsid w:val="004E0698"/>
    <w:rsid w:val="004E306E"/>
    <w:rsid w:val="004E404D"/>
    <w:rsid w:val="004E64D9"/>
    <w:rsid w:val="005039A0"/>
    <w:rsid w:val="00505927"/>
    <w:rsid w:val="00505E13"/>
    <w:rsid w:val="0051060A"/>
    <w:rsid w:val="00511820"/>
    <w:rsid w:val="005341D3"/>
    <w:rsid w:val="00534A48"/>
    <w:rsid w:val="00554965"/>
    <w:rsid w:val="005627CE"/>
    <w:rsid w:val="00595731"/>
    <w:rsid w:val="005B6A50"/>
    <w:rsid w:val="005C6976"/>
    <w:rsid w:val="005F56D4"/>
    <w:rsid w:val="00643054"/>
    <w:rsid w:val="00645723"/>
    <w:rsid w:val="00646BD7"/>
    <w:rsid w:val="00650611"/>
    <w:rsid w:val="0066113E"/>
    <w:rsid w:val="00665FA5"/>
    <w:rsid w:val="00666865"/>
    <w:rsid w:val="00681DC2"/>
    <w:rsid w:val="00690A4B"/>
    <w:rsid w:val="00694954"/>
    <w:rsid w:val="00695333"/>
    <w:rsid w:val="006C00ED"/>
    <w:rsid w:val="006C39FD"/>
    <w:rsid w:val="006F5C7A"/>
    <w:rsid w:val="00703860"/>
    <w:rsid w:val="00706AE1"/>
    <w:rsid w:val="00711DD8"/>
    <w:rsid w:val="00714050"/>
    <w:rsid w:val="0071689A"/>
    <w:rsid w:val="007320FA"/>
    <w:rsid w:val="0074136E"/>
    <w:rsid w:val="00743D4A"/>
    <w:rsid w:val="00757C51"/>
    <w:rsid w:val="007838F5"/>
    <w:rsid w:val="00783B8A"/>
    <w:rsid w:val="0079553D"/>
    <w:rsid w:val="007B285F"/>
    <w:rsid w:val="007C0F12"/>
    <w:rsid w:val="007C4482"/>
    <w:rsid w:val="007C7678"/>
    <w:rsid w:val="007D0674"/>
    <w:rsid w:val="007D1275"/>
    <w:rsid w:val="007D2409"/>
    <w:rsid w:val="007D317E"/>
    <w:rsid w:val="007D3B63"/>
    <w:rsid w:val="007E2A2F"/>
    <w:rsid w:val="00810D55"/>
    <w:rsid w:val="00811206"/>
    <w:rsid w:val="008424D3"/>
    <w:rsid w:val="008522AD"/>
    <w:rsid w:val="00853E18"/>
    <w:rsid w:val="00854001"/>
    <w:rsid w:val="00854EF7"/>
    <w:rsid w:val="0086657C"/>
    <w:rsid w:val="00881D97"/>
    <w:rsid w:val="0088232D"/>
    <w:rsid w:val="00886C8D"/>
    <w:rsid w:val="00886FA0"/>
    <w:rsid w:val="008A3048"/>
    <w:rsid w:val="008B1568"/>
    <w:rsid w:val="008B4659"/>
    <w:rsid w:val="008B48FE"/>
    <w:rsid w:val="008B53EF"/>
    <w:rsid w:val="008C1BA6"/>
    <w:rsid w:val="008D076D"/>
    <w:rsid w:val="008E56F3"/>
    <w:rsid w:val="008F1DFF"/>
    <w:rsid w:val="008F5B58"/>
    <w:rsid w:val="00905920"/>
    <w:rsid w:val="00907485"/>
    <w:rsid w:val="0091205D"/>
    <w:rsid w:val="009208CD"/>
    <w:rsid w:val="009453B3"/>
    <w:rsid w:val="009508CF"/>
    <w:rsid w:val="00952D0E"/>
    <w:rsid w:val="0095357C"/>
    <w:rsid w:val="00976247"/>
    <w:rsid w:val="00995902"/>
    <w:rsid w:val="009B1D22"/>
    <w:rsid w:val="009B46AF"/>
    <w:rsid w:val="009B7394"/>
    <w:rsid w:val="009B7FD0"/>
    <w:rsid w:val="009C04A1"/>
    <w:rsid w:val="009C19F7"/>
    <w:rsid w:val="009C5163"/>
    <w:rsid w:val="009D1C0B"/>
    <w:rsid w:val="009D2DBE"/>
    <w:rsid w:val="009F0E16"/>
    <w:rsid w:val="00A02E50"/>
    <w:rsid w:val="00A12376"/>
    <w:rsid w:val="00A1307A"/>
    <w:rsid w:val="00A144FB"/>
    <w:rsid w:val="00A14720"/>
    <w:rsid w:val="00A17F11"/>
    <w:rsid w:val="00A4655A"/>
    <w:rsid w:val="00A5079F"/>
    <w:rsid w:val="00A557F9"/>
    <w:rsid w:val="00A57B89"/>
    <w:rsid w:val="00A87AF6"/>
    <w:rsid w:val="00AB2E5A"/>
    <w:rsid w:val="00AB5BB2"/>
    <w:rsid w:val="00AB6ACE"/>
    <w:rsid w:val="00AC7776"/>
    <w:rsid w:val="00AD7979"/>
    <w:rsid w:val="00AE3E01"/>
    <w:rsid w:val="00AF05B0"/>
    <w:rsid w:val="00AF48EC"/>
    <w:rsid w:val="00B04F07"/>
    <w:rsid w:val="00B05022"/>
    <w:rsid w:val="00B35B87"/>
    <w:rsid w:val="00B4441F"/>
    <w:rsid w:val="00B9511E"/>
    <w:rsid w:val="00BC3E86"/>
    <w:rsid w:val="00BF5FD2"/>
    <w:rsid w:val="00C11329"/>
    <w:rsid w:val="00C22040"/>
    <w:rsid w:val="00C40A13"/>
    <w:rsid w:val="00C414AA"/>
    <w:rsid w:val="00C46FCD"/>
    <w:rsid w:val="00C50FC6"/>
    <w:rsid w:val="00C54A43"/>
    <w:rsid w:val="00C578B1"/>
    <w:rsid w:val="00C57ACD"/>
    <w:rsid w:val="00C62F2B"/>
    <w:rsid w:val="00C750D1"/>
    <w:rsid w:val="00C800EB"/>
    <w:rsid w:val="00C86EEC"/>
    <w:rsid w:val="00C874DC"/>
    <w:rsid w:val="00CC37DD"/>
    <w:rsid w:val="00D01E7B"/>
    <w:rsid w:val="00D1683D"/>
    <w:rsid w:val="00D2403C"/>
    <w:rsid w:val="00D308C1"/>
    <w:rsid w:val="00D353CD"/>
    <w:rsid w:val="00D42883"/>
    <w:rsid w:val="00D518FA"/>
    <w:rsid w:val="00D52901"/>
    <w:rsid w:val="00D54378"/>
    <w:rsid w:val="00D625A3"/>
    <w:rsid w:val="00D67AB6"/>
    <w:rsid w:val="00D759DB"/>
    <w:rsid w:val="00D774F6"/>
    <w:rsid w:val="00DA57C5"/>
    <w:rsid w:val="00DB5871"/>
    <w:rsid w:val="00DE1D9F"/>
    <w:rsid w:val="00DE4C6D"/>
    <w:rsid w:val="00DE5F1B"/>
    <w:rsid w:val="00DF4CA1"/>
    <w:rsid w:val="00E063C7"/>
    <w:rsid w:val="00E25E0B"/>
    <w:rsid w:val="00E50E56"/>
    <w:rsid w:val="00E658AF"/>
    <w:rsid w:val="00E72149"/>
    <w:rsid w:val="00E94A83"/>
    <w:rsid w:val="00EB1E7F"/>
    <w:rsid w:val="00EB75E1"/>
    <w:rsid w:val="00EC6D40"/>
    <w:rsid w:val="00ED0A9B"/>
    <w:rsid w:val="00EF6E77"/>
    <w:rsid w:val="00F21E5A"/>
    <w:rsid w:val="00F442C3"/>
    <w:rsid w:val="00F52BC8"/>
    <w:rsid w:val="00F54ABC"/>
    <w:rsid w:val="00F55439"/>
    <w:rsid w:val="00F606E2"/>
    <w:rsid w:val="00F60945"/>
    <w:rsid w:val="00FA3F58"/>
    <w:rsid w:val="00FE66D9"/>
    <w:rsid w:val="00FF0B2B"/>
    <w:rsid w:val="00FF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2E8DC"/>
  <w15:chartTrackingRefBased/>
  <w15:docId w15:val="{7E3C7CCF-6B26-4D0B-8595-ADCA8EFC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1D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0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0E56"/>
  </w:style>
  <w:style w:type="paragraph" w:styleId="Footer">
    <w:name w:val="footer"/>
    <w:basedOn w:val="Normal"/>
    <w:link w:val="FooterChar"/>
    <w:rsid w:val="00E50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0E56"/>
  </w:style>
  <w:style w:type="paragraph" w:styleId="BodyText">
    <w:name w:val="Body Text"/>
    <w:basedOn w:val="CommentText"/>
    <w:link w:val="BodyTextChar"/>
    <w:rsid w:val="00711DD8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Arial" w:hAnsi="Arial"/>
      <w:lang w:val="x-none" w:eastAsia="x-none"/>
    </w:rPr>
  </w:style>
  <w:style w:type="character" w:customStyle="1" w:styleId="BodyTextChar">
    <w:name w:val="Body Text Char"/>
    <w:link w:val="BodyText"/>
    <w:rsid w:val="00711DD8"/>
    <w:rPr>
      <w:rFonts w:ascii="Arial" w:hAnsi="Arial"/>
    </w:rPr>
  </w:style>
  <w:style w:type="paragraph" w:customStyle="1" w:styleId="Heading10before">
    <w:name w:val="Heading 1 + 0 before"/>
    <w:basedOn w:val="Heading1"/>
    <w:rsid w:val="00711DD8"/>
    <w:pPr>
      <w:overflowPunct w:val="0"/>
      <w:autoSpaceDE w:val="0"/>
      <w:autoSpaceDN w:val="0"/>
      <w:adjustRightInd w:val="0"/>
      <w:snapToGrid w:val="0"/>
      <w:spacing w:before="0" w:after="120" w:line="240" w:lineRule="atLeast"/>
      <w:textAlignment w:val="baseline"/>
      <w:outlineLvl w:val="9"/>
    </w:pPr>
    <w:rPr>
      <w:rFonts w:ascii="Arial" w:hAnsi="Arial" w:cs="Arial"/>
      <w:caps/>
      <w:kern w:val="28"/>
      <w:sz w:val="20"/>
      <w:szCs w:val="20"/>
    </w:rPr>
  </w:style>
  <w:style w:type="paragraph" w:styleId="CommentText">
    <w:name w:val="annotation text"/>
    <w:basedOn w:val="Normal"/>
    <w:link w:val="CommentTextChar"/>
    <w:rsid w:val="00711DD8"/>
  </w:style>
  <w:style w:type="character" w:customStyle="1" w:styleId="CommentTextChar">
    <w:name w:val="Comment Text Char"/>
    <w:basedOn w:val="DefaultParagraphFont"/>
    <w:link w:val="CommentText"/>
    <w:rsid w:val="00711DD8"/>
  </w:style>
  <w:style w:type="character" w:customStyle="1" w:styleId="Heading1Char">
    <w:name w:val="Heading 1 Char"/>
    <w:link w:val="Heading1"/>
    <w:rsid w:val="00711D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IndentBullet">
    <w:name w:val="Indent Bullet"/>
    <w:basedOn w:val="BodyText"/>
    <w:rsid w:val="00711DD8"/>
    <w:pPr>
      <w:ind w:left="360" w:hanging="360"/>
    </w:pPr>
  </w:style>
  <w:style w:type="table" w:styleId="TableGrid">
    <w:name w:val="Table Grid"/>
    <w:basedOn w:val="TableNormal"/>
    <w:rsid w:val="0009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 TREATMENT EFFECTS</vt:lpstr>
    </vt:vector>
  </TitlesOfParts>
  <Company>Micron Electronics, Inc.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TREATMENT EFFECTS</dc:title>
  <dc:subject/>
  <dc:creator>Hal Gordon</dc:creator>
  <cp:keywords/>
  <cp:lastModifiedBy>Smarik, Steve - NRCS, Phoenix, AZ</cp:lastModifiedBy>
  <cp:revision>2</cp:revision>
  <cp:lastPrinted>1997-05-22T21:53:00Z</cp:lastPrinted>
  <dcterms:created xsi:type="dcterms:W3CDTF">2018-05-30T19:12:00Z</dcterms:created>
  <dcterms:modified xsi:type="dcterms:W3CDTF">2018-05-30T19:12:00Z</dcterms:modified>
</cp:coreProperties>
</file>