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BA5B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7149BA5C" w14:textId="77777777" w:rsidR="009B7394" w:rsidRDefault="009B7394"/>
    <w:p w14:paraId="7149BA5D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7149BA63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49BA5E" w14:textId="77777777" w:rsidR="00EF6E77" w:rsidRDefault="004E404D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4E404D">
              <w:rPr>
                <w:rFonts w:eastAsia="Calibri"/>
                <w:b/>
                <w:sz w:val="32"/>
                <w:szCs w:val="32"/>
              </w:rPr>
              <w:t xml:space="preserve">Residue and Tillage Management, Reduced Till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FF1D71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 w:rsidR="000836C2">
              <w:rPr>
                <w:rFonts w:eastAsia="Calibri"/>
                <w:b/>
                <w:sz w:val="32"/>
                <w:szCs w:val="32"/>
              </w:rPr>
              <w:t>3</w:t>
            </w:r>
            <w:r>
              <w:rPr>
                <w:rFonts w:eastAsia="Calibri"/>
                <w:b/>
                <w:sz w:val="32"/>
                <w:szCs w:val="32"/>
              </w:rPr>
              <w:t>45</w:t>
            </w:r>
          </w:p>
          <w:p w14:paraId="7149BA5F" w14:textId="77777777" w:rsidR="004E404D" w:rsidRDefault="00711DD8" w:rsidP="004E404D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4E404D" w:rsidRPr="00665F60">
              <w:rPr>
                <w:b/>
                <w:sz w:val="22"/>
                <w:szCs w:val="22"/>
              </w:rPr>
              <w:t>Managing the amount, orientation and distribution of crop and other plant residue on the soil surface year round while limiting the soil-disturbing activities used to grow and harvest  crops in systems where the field surface is tilled prior to planting.</w:t>
            </w:r>
          </w:p>
          <w:p w14:paraId="7149BA60" w14:textId="77777777" w:rsidR="00665F60" w:rsidRDefault="00665F60" w:rsidP="00665F60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Soil erosion, water quality, plant productivity.</w:t>
            </w:r>
          </w:p>
          <w:p w14:paraId="7149BA61" w14:textId="77777777" w:rsidR="00665F60" w:rsidRDefault="00665F60" w:rsidP="00665F60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Corn and soybean crop rotation.</w:t>
            </w:r>
          </w:p>
          <w:p w14:paraId="7149BA62" w14:textId="77777777" w:rsidR="009B7394" w:rsidRPr="009B7394" w:rsidRDefault="00665F60" w:rsidP="00665F60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75BF4">
              <w:rPr>
                <w:rFonts w:eastAsia="Calibri"/>
                <w:b/>
                <w:sz w:val="22"/>
                <w:szCs w:val="22"/>
              </w:rPr>
              <w:t>October, 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 xml:space="preserve"> </w:t>
            </w:r>
            <w:r w:rsidR="00D01E7B"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 w:rsidR="00D01E7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75BF4">
              <w:rPr>
                <w:rFonts w:eastAsia="Calibri"/>
                <w:b/>
                <w:sz w:val="22"/>
                <w:szCs w:val="22"/>
              </w:rPr>
              <w:t>October, 2016</w:t>
            </w:r>
            <w:r w:rsidR="00D01E7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D01E7B"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="00D01E7B"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D01E7B"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7149BA66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49BA64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49BA65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03D5C" w:rsidRPr="009B7394" w14:paraId="7149BAA0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49BA67" w14:textId="77777777" w:rsidR="00303D5C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7149BA68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Sheet</w:t>
            </w:r>
            <w:r>
              <w:rPr>
                <w:rFonts w:eastAsia="Calibri"/>
                <w:b/>
                <w:sz w:val="22"/>
                <w:szCs w:val="22"/>
              </w:rPr>
              <w:t>, r</w:t>
            </w:r>
            <w:r w:rsidRPr="00AD51D8">
              <w:rPr>
                <w:rFonts w:eastAsia="Calibri"/>
                <w:b/>
                <w:sz w:val="22"/>
                <w:szCs w:val="22"/>
              </w:rPr>
              <w:t>ill</w:t>
            </w:r>
            <w:r>
              <w:rPr>
                <w:rFonts w:eastAsia="Calibri"/>
                <w:b/>
                <w:sz w:val="22"/>
                <w:szCs w:val="22"/>
              </w:rPr>
              <w:t>, wind, gully e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rosion is reduced by </w:t>
            </w:r>
            <w:r>
              <w:rPr>
                <w:rFonts w:eastAsia="Calibri"/>
                <w:b/>
                <w:sz w:val="22"/>
                <w:szCs w:val="22"/>
              </w:rPr>
              <w:t xml:space="preserve">increasing 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residue </w:t>
            </w:r>
            <w:r>
              <w:rPr>
                <w:rFonts w:eastAsia="Calibri"/>
                <w:b/>
                <w:sz w:val="22"/>
                <w:szCs w:val="22"/>
              </w:rPr>
              <w:t xml:space="preserve">and </w:t>
            </w:r>
            <w:r w:rsidRPr="00AD51D8">
              <w:rPr>
                <w:rFonts w:eastAsia="Calibri"/>
                <w:b/>
                <w:sz w:val="22"/>
                <w:szCs w:val="22"/>
              </w:rPr>
              <w:t>reduc</w:t>
            </w:r>
            <w:r>
              <w:rPr>
                <w:rFonts w:eastAsia="Calibri"/>
                <w:b/>
                <w:sz w:val="22"/>
                <w:szCs w:val="22"/>
              </w:rPr>
              <w:t>ing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soil disturbance.</w:t>
            </w:r>
          </w:p>
          <w:p w14:paraId="7149BA69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Improvement in soil health</w:t>
            </w:r>
            <w:r>
              <w:rPr>
                <w:rFonts w:eastAsia="Calibri"/>
                <w:b/>
                <w:sz w:val="22"/>
                <w:szCs w:val="22"/>
              </w:rPr>
              <w:t xml:space="preserve"> and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water holding capacity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6A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Decreased erosion and less oxidation from lack of soil disturbance will increase or maintain organic matter. </w:t>
            </w:r>
          </w:p>
          <w:p w14:paraId="7149BA6B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Fewer field operations and less tillage reduce the potential for soil </w:t>
            </w: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Pr="00AD51D8">
              <w:rPr>
                <w:rFonts w:eastAsia="Calibri"/>
                <w:b/>
                <w:sz w:val="22"/>
                <w:szCs w:val="22"/>
              </w:rPr>
              <w:t>ompaction.</w:t>
            </w:r>
          </w:p>
          <w:p w14:paraId="7149BA6C" w14:textId="77777777" w:rsidR="00303D5C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</w:t>
            </w:r>
            <w:r w:rsidRPr="00AD51D8">
              <w:rPr>
                <w:rFonts w:eastAsia="Calibri"/>
                <w:b/>
                <w:sz w:val="22"/>
                <w:szCs w:val="22"/>
              </w:rPr>
              <w:t>ow disturbance and high residue increase organic matter which buffer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salts.</w:t>
            </w:r>
          </w:p>
          <w:p w14:paraId="7149BA6D" w14:textId="77777777" w:rsidR="00303D5C" w:rsidRPr="00823775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23775">
              <w:rPr>
                <w:rFonts w:eastAsia="Calibri"/>
                <w:b/>
                <w:sz w:val="22"/>
                <w:szCs w:val="22"/>
              </w:rPr>
              <w:t>Increase</w:t>
            </w:r>
            <w:r>
              <w:rPr>
                <w:rFonts w:eastAsia="Calibri"/>
                <w:b/>
                <w:sz w:val="22"/>
                <w:szCs w:val="22"/>
              </w:rPr>
              <w:t xml:space="preserve"> in soil carbon</w:t>
            </w:r>
            <w:r w:rsidRPr="00823775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6E" w14:textId="77777777" w:rsidR="00303D5C" w:rsidRPr="00AD51D8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7149BA6F" w14:textId="77777777" w:rsidR="00303D5C" w:rsidRPr="0010741D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10741D">
              <w:rPr>
                <w:rFonts w:eastAsia="Calibri"/>
                <w:b/>
                <w:sz w:val="22"/>
                <w:szCs w:val="22"/>
              </w:rPr>
              <w:t>Increased infiltration result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10741D">
              <w:rPr>
                <w:rFonts w:eastAsia="Calibri"/>
                <w:b/>
                <w:sz w:val="22"/>
                <w:szCs w:val="22"/>
              </w:rPr>
              <w:t xml:space="preserve"> in more water moving through the profile, reducing runoff, ponding and seasonal high water table.</w:t>
            </w:r>
          </w:p>
          <w:p w14:paraId="7149BA70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Pr="00AD51D8">
              <w:rPr>
                <w:rFonts w:eastAsia="Calibri"/>
                <w:b/>
                <w:sz w:val="22"/>
                <w:szCs w:val="22"/>
              </w:rPr>
              <w:t>ncrease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infiltration and decrease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evaporation result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in more available water.</w:t>
            </w:r>
          </w:p>
          <w:p w14:paraId="7149BA71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Decreased runoff and erosion reduces nutrients, pesticides, salt, pathogens and sediment to surface waters.</w:t>
            </w:r>
          </w:p>
          <w:p w14:paraId="7149BA72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igh </w:t>
            </w:r>
            <w:r>
              <w:rPr>
                <w:rFonts w:eastAsia="Calibri"/>
                <w:b/>
                <w:sz w:val="22"/>
                <w:szCs w:val="22"/>
              </w:rPr>
              <w:t xml:space="preserve">soil 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organic carbon </w:t>
            </w:r>
            <w:r>
              <w:rPr>
                <w:rFonts w:eastAsia="Calibri"/>
                <w:b/>
                <w:sz w:val="22"/>
                <w:szCs w:val="22"/>
              </w:rPr>
              <w:t>may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cause microbes to immobilize nutrients</w:t>
            </w:r>
            <w:r>
              <w:rPr>
                <w:rFonts w:eastAsia="Calibri"/>
                <w:b/>
                <w:sz w:val="22"/>
                <w:szCs w:val="22"/>
              </w:rPr>
              <w:t xml:space="preserve"> to leaching</w:t>
            </w:r>
            <w:r w:rsidRPr="00AD51D8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73" w14:textId="77777777" w:rsidR="00303D5C" w:rsidRPr="00AD51D8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7149BA74" w14:textId="77777777" w:rsidR="00303D5C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23775">
              <w:rPr>
                <w:rFonts w:eastAsia="Calibri"/>
                <w:b/>
                <w:sz w:val="22"/>
                <w:szCs w:val="22"/>
              </w:rPr>
              <w:lastRenderedPageBreak/>
              <w:t>Fewer field operations reduce the generation of particulate matter, ozone precursors and CO2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75" w14:textId="77777777" w:rsidR="00303D5C" w:rsidRPr="00AD51D8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7149BA76" w14:textId="77777777" w:rsidR="00303D5C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Possible increase in crop yields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77" w14:textId="77777777" w:rsidR="00303D5C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Conserving moisture and improving soil conditions </w:t>
            </w:r>
            <w:r>
              <w:rPr>
                <w:rFonts w:eastAsia="Calibri"/>
                <w:b/>
                <w:sz w:val="22"/>
                <w:szCs w:val="22"/>
              </w:rPr>
              <w:t>improve pl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ant productivity and health. </w:t>
            </w:r>
          </w:p>
          <w:p w14:paraId="7149BA78" w14:textId="77777777" w:rsidR="00303D5C" w:rsidRPr="00AD51D8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7149BA79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Crop residue provides food</w:t>
            </w:r>
            <w:r>
              <w:rPr>
                <w:rFonts w:eastAsia="Calibri"/>
                <w:b/>
                <w:sz w:val="22"/>
                <w:szCs w:val="22"/>
              </w:rPr>
              <w:t>, cover, shelter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and habitat </w:t>
            </w:r>
            <w:r w:rsidRPr="00AD51D8">
              <w:rPr>
                <w:rFonts w:eastAsia="Calibri"/>
                <w:b/>
                <w:sz w:val="22"/>
                <w:szCs w:val="22"/>
              </w:rPr>
              <w:t>for wildlife.</w:t>
            </w:r>
          </w:p>
          <w:p w14:paraId="7149BA7A" w14:textId="77777777" w:rsidR="00303D5C" w:rsidRPr="00AD51D8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7149BA7B" w14:textId="77777777" w:rsidR="00303D5C" w:rsidRPr="0042389F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Fewer </w:t>
            </w:r>
            <w:r w:rsidRPr="0042389F">
              <w:rPr>
                <w:rFonts w:eastAsia="Calibri"/>
                <w:b/>
                <w:sz w:val="22"/>
                <w:szCs w:val="22"/>
              </w:rPr>
              <w:t>passes over the field reduce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42389F">
              <w:rPr>
                <w:rFonts w:eastAsia="Calibri"/>
                <w:b/>
                <w:sz w:val="22"/>
                <w:szCs w:val="22"/>
              </w:rPr>
              <w:t xml:space="preserve"> fuel and oil use.</w:t>
            </w:r>
          </w:p>
          <w:p w14:paraId="7149BA7C" w14:textId="77777777" w:rsidR="00303D5C" w:rsidRPr="000A7DF2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A7DF2"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7149BA7D" w14:textId="77777777" w:rsidR="00303D5C" w:rsidRPr="00AD51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Reduction in field labor, f</w:t>
            </w:r>
            <w:r w:rsidRPr="00AD51D8">
              <w:rPr>
                <w:rFonts w:eastAsia="Calibri"/>
                <w:b/>
                <w:sz w:val="22"/>
                <w:szCs w:val="22"/>
              </w:rPr>
              <w:t>ewer passes over the field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7E" w14:textId="77777777" w:rsidR="00303D5C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equipment repairs with fewer passes over the field.</w:t>
            </w:r>
          </w:p>
          <w:p w14:paraId="7149BA7F" w14:textId="77777777" w:rsidR="00303D5C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drainage allows working the field earlier and later in field season.</w:t>
            </w:r>
          </w:p>
          <w:p w14:paraId="7149BA80" w14:textId="77777777" w:rsidR="00303D5C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Salvage value of obsolete field equipment.</w:t>
            </w:r>
          </w:p>
          <w:p w14:paraId="7149BA81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Increase yields/reduce costs as land becomes more productive.</w:t>
            </w:r>
          </w:p>
          <w:p w14:paraId="7149BA82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Create sustainability of natural resources that support your business.</w:t>
            </w:r>
          </w:p>
          <w:p w14:paraId="7149BA83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Increase the property value (real estate) of your property.</w:t>
            </w:r>
          </w:p>
          <w:p w14:paraId="7149BA84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Create open space and improve habitat for wildlife.</w:t>
            </w:r>
          </w:p>
          <w:p w14:paraId="7149BA85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Conserve soil and water for periods of drought and future use.</w:t>
            </w:r>
          </w:p>
          <w:p w14:paraId="7149BA86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Prevent off-site negative impacts.</w:t>
            </w:r>
          </w:p>
          <w:p w14:paraId="7149BA87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Comply with environmental regulations.</w:t>
            </w:r>
          </w:p>
          <w:p w14:paraId="7149BA88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Save time, money and labor.</w:t>
            </w:r>
          </w:p>
          <w:p w14:paraId="7149BA89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Promote family health and safety.</w:t>
            </w:r>
          </w:p>
          <w:p w14:paraId="7149BA8A" w14:textId="77777777" w:rsidR="00BF42E1" w:rsidRDefault="00BF42E1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Make land more attractive and promote good stewardship.</w:t>
            </w:r>
          </w:p>
          <w:p w14:paraId="7149BA8B" w14:textId="77777777" w:rsidR="00BF42E1" w:rsidRDefault="002C6A36" w:rsidP="00BF42E1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14:paraId="7149BA8C" w14:textId="77777777" w:rsidR="00303D5C" w:rsidRPr="00711DD8" w:rsidRDefault="00303D5C" w:rsidP="00BF42E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A7DF2">
              <w:rPr>
                <w:rFonts w:eastAsia="Calibri"/>
                <w:b/>
                <w:sz w:val="22"/>
                <w:szCs w:val="22"/>
              </w:rPr>
              <w:t>Increased profitability in the long run.</w:t>
            </w:r>
          </w:p>
          <w:p w14:paraId="7149BA8D" w14:textId="77777777" w:rsidR="00303D5C" w:rsidRPr="009B7394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49BA8E" w14:textId="77777777" w:rsidR="00303D5C" w:rsidRPr="000029B9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7149BA8F" w14:textId="77777777" w:rsidR="00303D5C" w:rsidRPr="00AD51D8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No </w:t>
            </w: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Pr="00AD51D8">
              <w:rPr>
                <w:rFonts w:eastAsia="Calibri"/>
                <w:b/>
                <w:sz w:val="22"/>
                <w:szCs w:val="22"/>
              </w:rPr>
              <w:t>hange</w:t>
            </w:r>
            <w:r>
              <w:rPr>
                <w:rFonts w:eastAsia="Calibri"/>
                <w:b/>
                <w:sz w:val="22"/>
                <w:szCs w:val="22"/>
              </w:rPr>
              <w:t xml:space="preserve"> in land in production.</w:t>
            </w:r>
          </w:p>
          <w:p w14:paraId="7149BA90" w14:textId="77777777" w:rsidR="00303D5C" w:rsidRPr="00AD51D8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More intensive land use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91" w14:textId="77777777" w:rsidR="00303D5C" w:rsidRPr="000029B9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7149BA92" w14:textId="77777777" w:rsidR="00303D5C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Pr="00AD51D8">
              <w:rPr>
                <w:rFonts w:eastAsia="Calibri"/>
                <w:b/>
                <w:sz w:val="22"/>
                <w:szCs w:val="22"/>
              </w:rPr>
              <w:t>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 xml:space="preserve"> including no-till drill and spray rig.</w:t>
            </w:r>
          </w:p>
          <w:p w14:paraId="7149BA93" w14:textId="77777777" w:rsidR="00303D5C" w:rsidRPr="00AD51D8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 in pest management costs.</w:t>
            </w:r>
          </w:p>
          <w:p w14:paraId="7149BA94" w14:textId="77777777" w:rsidR="00303D5C" w:rsidRPr="00AD51D8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Pr="00AD51D8">
              <w:rPr>
                <w:rFonts w:eastAsia="Calibri"/>
                <w:b/>
                <w:sz w:val="22"/>
                <w:szCs w:val="22"/>
              </w:rPr>
              <w:t>nnual operation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AD51D8">
              <w:rPr>
                <w:rFonts w:eastAsia="Calibri"/>
                <w:b/>
                <w:sz w:val="22"/>
                <w:szCs w:val="22"/>
              </w:rPr>
              <w:t>maintenance</w:t>
            </w:r>
            <w:r>
              <w:rPr>
                <w:rFonts w:eastAsia="Calibri"/>
                <w:b/>
                <w:sz w:val="22"/>
                <w:szCs w:val="22"/>
              </w:rPr>
              <w:t xml:space="preserve"> and replacement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costs </w:t>
            </w:r>
            <w:r>
              <w:rPr>
                <w:rFonts w:eastAsia="Calibri"/>
                <w:b/>
                <w:sz w:val="22"/>
                <w:szCs w:val="22"/>
              </w:rPr>
              <w:t>of new field equipment.</w:t>
            </w:r>
          </w:p>
          <w:p w14:paraId="7149BA95" w14:textId="77777777" w:rsidR="00303D5C" w:rsidRPr="000029B9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7149BA96" w14:textId="77777777" w:rsidR="00303D5C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7149BA97" w14:textId="77777777" w:rsidR="00303D5C" w:rsidRPr="000029B9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7149BA98" w14:textId="77777777" w:rsidR="00303D5C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>
              <w:rPr>
                <w:rFonts w:eastAsia="Calibri"/>
                <w:b/>
                <w:sz w:val="22"/>
                <w:szCs w:val="22"/>
              </w:rPr>
              <w:t xml:space="preserve">management costs </w:t>
            </w:r>
            <w:r w:rsidRPr="00AD51D8">
              <w:rPr>
                <w:rFonts w:eastAsia="Calibri"/>
                <w:b/>
                <w:sz w:val="22"/>
                <w:szCs w:val="22"/>
              </w:rPr>
              <w:t>in developing crop</w:t>
            </w:r>
            <w:r>
              <w:rPr>
                <w:rFonts w:eastAsia="Calibri"/>
                <w:b/>
                <w:sz w:val="22"/>
                <w:szCs w:val="22"/>
              </w:rPr>
              <w:t>, nutrient, pest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plan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and record keeping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99" w14:textId="77777777" w:rsidR="00303D5C" w:rsidRPr="00AD51D8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Steep learning curve first few years.</w:t>
            </w:r>
          </w:p>
          <w:p w14:paraId="7149BA9A" w14:textId="77777777" w:rsidR="00303D5C" w:rsidRPr="000029B9" w:rsidRDefault="00303D5C" w:rsidP="00303D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7149BA9B" w14:textId="77777777" w:rsidR="00303D5C" w:rsidRPr="00AD51D8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Reduced flexibility when tillage is not available as a management option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149BA9C" w14:textId="77777777" w:rsidR="00303D5C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 in pesticide use (substitute tillage with chemical pest control).</w:t>
            </w:r>
          </w:p>
          <w:p w14:paraId="7149BA9D" w14:textId="77777777" w:rsidR="00303D5C" w:rsidRPr="0010741D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10741D">
              <w:rPr>
                <w:rFonts w:eastAsia="Calibri"/>
                <w:b/>
                <w:sz w:val="22"/>
                <w:szCs w:val="22"/>
              </w:rPr>
              <w:t>Increase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10741D">
              <w:rPr>
                <w:rFonts w:eastAsia="Calibri"/>
                <w:b/>
                <w:sz w:val="22"/>
                <w:szCs w:val="22"/>
              </w:rPr>
              <w:t xml:space="preserve"> infiltration reduces the efficiency of flood and furrow irrigation.</w:t>
            </w:r>
          </w:p>
          <w:p w14:paraId="7149BA9E" w14:textId="77777777" w:rsidR="00303D5C" w:rsidRDefault="00303D5C" w:rsidP="00303D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Increased infiltration may increase </w:t>
            </w:r>
            <w:r w:rsidRPr="00AD51D8">
              <w:rPr>
                <w:rFonts w:eastAsia="Calibri"/>
                <w:b/>
                <w:sz w:val="22"/>
                <w:szCs w:val="22"/>
              </w:rPr>
              <w:t>nutrient</w:t>
            </w:r>
            <w:r>
              <w:rPr>
                <w:rFonts w:eastAsia="Calibri"/>
                <w:b/>
                <w:sz w:val="22"/>
                <w:szCs w:val="22"/>
              </w:rPr>
              <w:t>, salt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and agricultural chemicals leaching to ground water.</w:t>
            </w:r>
          </w:p>
          <w:p w14:paraId="7149BA9F" w14:textId="77777777" w:rsidR="00303D5C" w:rsidRPr="0044583C" w:rsidRDefault="00303D5C" w:rsidP="00DE06C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High residue on 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cold and wet soils </w:t>
            </w:r>
            <w:r>
              <w:rPr>
                <w:rFonts w:eastAsia="Calibri"/>
                <w:b/>
                <w:sz w:val="22"/>
                <w:szCs w:val="22"/>
              </w:rPr>
              <w:t xml:space="preserve">may 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delay </w:t>
            </w:r>
            <w:r>
              <w:rPr>
                <w:rFonts w:eastAsia="Calibri"/>
                <w:b/>
                <w:sz w:val="22"/>
                <w:szCs w:val="22"/>
              </w:rPr>
              <w:t xml:space="preserve">crop </w:t>
            </w:r>
            <w:r w:rsidRPr="00AD51D8">
              <w:rPr>
                <w:rFonts w:eastAsia="Calibri"/>
                <w:b/>
                <w:sz w:val="22"/>
                <w:szCs w:val="22"/>
              </w:rPr>
              <w:t>emergence and early growth.</w:t>
            </w:r>
          </w:p>
        </w:tc>
      </w:tr>
      <w:tr w:rsidR="00303D5C" w:rsidRPr="000B6160" w14:paraId="7149BAA2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49BAA1" w14:textId="77777777" w:rsidR="00303D5C" w:rsidRPr="000B6160" w:rsidRDefault="00303D5C" w:rsidP="00DE06C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B6160">
              <w:rPr>
                <w:rFonts w:eastAsia="Calibri"/>
                <w:b/>
                <w:sz w:val="22"/>
                <w:szCs w:val="22"/>
                <w:u w:val="single"/>
              </w:rPr>
              <w:t>Net Effect:</w:t>
            </w:r>
            <w:r w:rsidRPr="000B6160">
              <w:rPr>
                <w:rFonts w:eastAsia="Calibri"/>
                <w:b/>
                <w:sz w:val="22"/>
                <w:szCs w:val="22"/>
              </w:rPr>
              <w:t xml:space="preserve">  </w:t>
            </w: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Pr="000B6160">
              <w:rPr>
                <w:rFonts w:eastAsia="Calibri"/>
                <w:b/>
                <w:sz w:val="22"/>
                <w:szCs w:val="22"/>
              </w:rPr>
              <w:t>mprove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0B6160">
              <w:rPr>
                <w:rFonts w:eastAsia="Calibri"/>
                <w:b/>
                <w:sz w:val="22"/>
                <w:szCs w:val="22"/>
              </w:rPr>
              <w:t xml:space="preserve"> soil productivity</w:t>
            </w:r>
            <w:r>
              <w:rPr>
                <w:rFonts w:eastAsia="Calibri"/>
                <w:b/>
                <w:sz w:val="22"/>
                <w:szCs w:val="22"/>
              </w:rPr>
              <w:t xml:space="preserve"> and improved water quality a</w:t>
            </w:r>
            <w:r w:rsidRPr="000B6160">
              <w:rPr>
                <w:rFonts w:eastAsia="Calibri"/>
                <w:b/>
                <w:sz w:val="22"/>
                <w:szCs w:val="22"/>
              </w:rPr>
              <w:t xml:space="preserve">t a </w:t>
            </w:r>
            <w:r>
              <w:rPr>
                <w:rFonts w:eastAsia="Calibri"/>
                <w:b/>
                <w:sz w:val="22"/>
                <w:szCs w:val="22"/>
              </w:rPr>
              <w:t>profit</w:t>
            </w:r>
            <w:r w:rsidRPr="000B616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</w:tbl>
    <w:p w14:paraId="7149BAA3" w14:textId="77777777" w:rsidR="009B7394" w:rsidRPr="000B6160" w:rsidRDefault="009B7394" w:rsidP="003A29C8"/>
    <w:p w14:paraId="7149BAA4" w14:textId="77777777" w:rsidR="00F63A00" w:rsidRPr="000B6160" w:rsidRDefault="00330DFD" w:rsidP="00F63A00">
      <w:pPr>
        <w:rPr>
          <w:color w:val="000000"/>
          <w:sz w:val="22"/>
          <w:szCs w:val="22"/>
        </w:rPr>
      </w:pPr>
      <w:r w:rsidRPr="000B6160">
        <w:rPr>
          <w:rFonts w:eastAsia="Calibri"/>
          <w:b/>
          <w:sz w:val="22"/>
          <w:szCs w:val="22"/>
        </w:rPr>
        <w:lastRenderedPageBreak/>
        <w:t xml:space="preserve">Commonly </w:t>
      </w:r>
      <w:r w:rsidR="008522AD" w:rsidRPr="000B6160">
        <w:rPr>
          <w:rFonts w:eastAsia="Calibri"/>
          <w:b/>
          <w:sz w:val="22"/>
          <w:szCs w:val="22"/>
        </w:rPr>
        <w:t xml:space="preserve">Associated Practices: </w:t>
      </w:r>
      <w:r w:rsidR="00F63A00" w:rsidRPr="000B6160">
        <w:rPr>
          <w:color w:val="000000"/>
          <w:sz w:val="22"/>
          <w:szCs w:val="22"/>
        </w:rPr>
        <w:t>Conservation Crop Rotation, Contour Farming, Integrated Pest Management, Irrigation Water Management, Nutrient Management.</w:t>
      </w:r>
    </w:p>
    <w:p w14:paraId="7149BAA5" w14:textId="77777777" w:rsidR="0009202C" w:rsidRDefault="0009202C" w:rsidP="000029B9">
      <w:pPr>
        <w:rPr>
          <w:rFonts w:eastAsia="Calibri"/>
          <w:b/>
          <w:sz w:val="22"/>
          <w:szCs w:val="22"/>
        </w:rPr>
      </w:pPr>
    </w:p>
    <w:p w14:paraId="7149BAA6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7149BAA7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7149BAA8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7149BAA9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9BAAC" w14:textId="77777777" w:rsidR="000F0B18" w:rsidRDefault="000F0B18" w:rsidP="00E50E56">
      <w:r>
        <w:separator/>
      </w:r>
    </w:p>
  </w:endnote>
  <w:endnote w:type="continuationSeparator" w:id="0">
    <w:p w14:paraId="7149BAAD" w14:textId="77777777" w:rsidR="000F0B18" w:rsidRDefault="000F0B18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AB0" w14:textId="77777777" w:rsidR="00875BF4" w:rsidRDefault="00875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AB1" w14:textId="77777777" w:rsidR="00875BF4" w:rsidRDefault="00875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AB3" w14:textId="77777777" w:rsidR="00875BF4" w:rsidRDefault="00875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9BAAA" w14:textId="77777777" w:rsidR="000F0B18" w:rsidRDefault="000F0B18" w:rsidP="00E50E56">
      <w:r>
        <w:separator/>
      </w:r>
    </w:p>
  </w:footnote>
  <w:footnote w:type="continuationSeparator" w:id="0">
    <w:p w14:paraId="7149BAAB" w14:textId="77777777" w:rsidR="000F0B18" w:rsidRDefault="000F0B18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AAE" w14:textId="77777777" w:rsidR="00875BF4" w:rsidRDefault="00875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AAF" w14:textId="77777777" w:rsidR="00875BF4" w:rsidRDefault="00875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AB2" w14:textId="77777777" w:rsidR="00875BF4" w:rsidRDefault="00875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22EBB"/>
    <w:rsid w:val="000377FA"/>
    <w:rsid w:val="00040CBB"/>
    <w:rsid w:val="00042045"/>
    <w:rsid w:val="000836C2"/>
    <w:rsid w:val="0009202C"/>
    <w:rsid w:val="00096B77"/>
    <w:rsid w:val="000A2632"/>
    <w:rsid w:val="000A5F31"/>
    <w:rsid w:val="000B2B55"/>
    <w:rsid w:val="000B6160"/>
    <w:rsid w:val="000F0B18"/>
    <w:rsid w:val="000F2BCE"/>
    <w:rsid w:val="00106418"/>
    <w:rsid w:val="00126E66"/>
    <w:rsid w:val="00141F55"/>
    <w:rsid w:val="00166C94"/>
    <w:rsid w:val="00167B0A"/>
    <w:rsid w:val="00173754"/>
    <w:rsid w:val="00182D82"/>
    <w:rsid w:val="00195B32"/>
    <w:rsid w:val="001960BD"/>
    <w:rsid w:val="001B5589"/>
    <w:rsid w:val="001C6410"/>
    <w:rsid w:val="001D7F5B"/>
    <w:rsid w:val="00204423"/>
    <w:rsid w:val="00207843"/>
    <w:rsid w:val="00221362"/>
    <w:rsid w:val="002268A0"/>
    <w:rsid w:val="0024289B"/>
    <w:rsid w:val="0024637A"/>
    <w:rsid w:val="00263284"/>
    <w:rsid w:val="00266AE8"/>
    <w:rsid w:val="002703FD"/>
    <w:rsid w:val="00285733"/>
    <w:rsid w:val="00290AC9"/>
    <w:rsid w:val="00296C97"/>
    <w:rsid w:val="002A3DB1"/>
    <w:rsid w:val="002A61C2"/>
    <w:rsid w:val="002C6A36"/>
    <w:rsid w:val="002D159B"/>
    <w:rsid w:val="00303D5C"/>
    <w:rsid w:val="00324A38"/>
    <w:rsid w:val="00330DFD"/>
    <w:rsid w:val="003370DC"/>
    <w:rsid w:val="00342138"/>
    <w:rsid w:val="00343C7C"/>
    <w:rsid w:val="00350791"/>
    <w:rsid w:val="003578DF"/>
    <w:rsid w:val="003A29C8"/>
    <w:rsid w:val="003A4EAC"/>
    <w:rsid w:val="003D357B"/>
    <w:rsid w:val="004154EE"/>
    <w:rsid w:val="004265C6"/>
    <w:rsid w:val="00436EC8"/>
    <w:rsid w:val="004423EC"/>
    <w:rsid w:val="004549C3"/>
    <w:rsid w:val="004832FF"/>
    <w:rsid w:val="00486A72"/>
    <w:rsid w:val="004A68D8"/>
    <w:rsid w:val="004B0F77"/>
    <w:rsid w:val="004C4A08"/>
    <w:rsid w:val="004C723D"/>
    <w:rsid w:val="004D131F"/>
    <w:rsid w:val="004E0698"/>
    <w:rsid w:val="004E306E"/>
    <w:rsid w:val="004E404D"/>
    <w:rsid w:val="004E64D9"/>
    <w:rsid w:val="005039A0"/>
    <w:rsid w:val="00504F14"/>
    <w:rsid w:val="00505927"/>
    <w:rsid w:val="00505E13"/>
    <w:rsid w:val="0051060A"/>
    <w:rsid w:val="005341D3"/>
    <w:rsid w:val="00534A48"/>
    <w:rsid w:val="00554965"/>
    <w:rsid w:val="005627CE"/>
    <w:rsid w:val="00595731"/>
    <w:rsid w:val="005B6A50"/>
    <w:rsid w:val="005C6976"/>
    <w:rsid w:val="00643054"/>
    <w:rsid w:val="00645723"/>
    <w:rsid w:val="00646A85"/>
    <w:rsid w:val="00646BD7"/>
    <w:rsid w:val="00650611"/>
    <w:rsid w:val="00655B65"/>
    <w:rsid w:val="00665F60"/>
    <w:rsid w:val="00666865"/>
    <w:rsid w:val="00690A4B"/>
    <w:rsid w:val="00694954"/>
    <w:rsid w:val="00695333"/>
    <w:rsid w:val="006A4A09"/>
    <w:rsid w:val="006C00ED"/>
    <w:rsid w:val="006C39FD"/>
    <w:rsid w:val="006F5C7A"/>
    <w:rsid w:val="00703860"/>
    <w:rsid w:val="00706AE1"/>
    <w:rsid w:val="00711DD8"/>
    <w:rsid w:val="00714050"/>
    <w:rsid w:val="0071689A"/>
    <w:rsid w:val="0074136E"/>
    <w:rsid w:val="00757C51"/>
    <w:rsid w:val="007838F5"/>
    <w:rsid w:val="00783B8A"/>
    <w:rsid w:val="0079553D"/>
    <w:rsid w:val="007B415F"/>
    <w:rsid w:val="007C0F12"/>
    <w:rsid w:val="007C4482"/>
    <w:rsid w:val="007C7678"/>
    <w:rsid w:val="007D0674"/>
    <w:rsid w:val="007D1275"/>
    <w:rsid w:val="007D2409"/>
    <w:rsid w:val="007D317E"/>
    <w:rsid w:val="007D3B63"/>
    <w:rsid w:val="007E2A2F"/>
    <w:rsid w:val="007E2D66"/>
    <w:rsid w:val="00810D55"/>
    <w:rsid w:val="00811206"/>
    <w:rsid w:val="00830114"/>
    <w:rsid w:val="008424D3"/>
    <w:rsid w:val="008522AD"/>
    <w:rsid w:val="00853E18"/>
    <w:rsid w:val="00854001"/>
    <w:rsid w:val="00854EF7"/>
    <w:rsid w:val="0086657C"/>
    <w:rsid w:val="00875BF4"/>
    <w:rsid w:val="00881D97"/>
    <w:rsid w:val="0088232D"/>
    <w:rsid w:val="00886C8D"/>
    <w:rsid w:val="00886FA0"/>
    <w:rsid w:val="008B1568"/>
    <w:rsid w:val="008B48FE"/>
    <w:rsid w:val="008B53EF"/>
    <w:rsid w:val="008C1BA6"/>
    <w:rsid w:val="008D076D"/>
    <w:rsid w:val="008E56F3"/>
    <w:rsid w:val="008F1DFF"/>
    <w:rsid w:val="008F5B58"/>
    <w:rsid w:val="00905920"/>
    <w:rsid w:val="00907485"/>
    <w:rsid w:val="0091205D"/>
    <w:rsid w:val="009208CD"/>
    <w:rsid w:val="009453B3"/>
    <w:rsid w:val="00952D0E"/>
    <w:rsid w:val="00976247"/>
    <w:rsid w:val="00995902"/>
    <w:rsid w:val="009B1D22"/>
    <w:rsid w:val="009B46AF"/>
    <w:rsid w:val="009B7394"/>
    <w:rsid w:val="009B7FD0"/>
    <w:rsid w:val="009C04A1"/>
    <w:rsid w:val="009C19F7"/>
    <w:rsid w:val="009C5163"/>
    <w:rsid w:val="009D1C0B"/>
    <w:rsid w:val="009F0E16"/>
    <w:rsid w:val="00A02E50"/>
    <w:rsid w:val="00A12376"/>
    <w:rsid w:val="00A1307A"/>
    <w:rsid w:val="00A144FB"/>
    <w:rsid w:val="00A14720"/>
    <w:rsid w:val="00A160A9"/>
    <w:rsid w:val="00A17F11"/>
    <w:rsid w:val="00A5079F"/>
    <w:rsid w:val="00A557F9"/>
    <w:rsid w:val="00A57B89"/>
    <w:rsid w:val="00A87AF6"/>
    <w:rsid w:val="00AA48C3"/>
    <w:rsid w:val="00AB2E5A"/>
    <w:rsid w:val="00AB5BB2"/>
    <w:rsid w:val="00AB6ACE"/>
    <w:rsid w:val="00AE3E01"/>
    <w:rsid w:val="00AF05B0"/>
    <w:rsid w:val="00AF48EC"/>
    <w:rsid w:val="00B04F07"/>
    <w:rsid w:val="00B05022"/>
    <w:rsid w:val="00B35B87"/>
    <w:rsid w:val="00B4441F"/>
    <w:rsid w:val="00B5443B"/>
    <w:rsid w:val="00B66839"/>
    <w:rsid w:val="00B9511E"/>
    <w:rsid w:val="00BF42E1"/>
    <w:rsid w:val="00BF5FD2"/>
    <w:rsid w:val="00C07D4D"/>
    <w:rsid w:val="00C11329"/>
    <w:rsid w:val="00C22040"/>
    <w:rsid w:val="00C414AA"/>
    <w:rsid w:val="00C46FCD"/>
    <w:rsid w:val="00C54A43"/>
    <w:rsid w:val="00C57ACD"/>
    <w:rsid w:val="00C62F2B"/>
    <w:rsid w:val="00C750D1"/>
    <w:rsid w:val="00C800EB"/>
    <w:rsid w:val="00C86EEC"/>
    <w:rsid w:val="00C874DC"/>
    <w:rsid w:val="00D01E7B"/>
    <w:rsid w:val="00D1683D"/>
    <w:rsid w:val="00D2403C"/>
    <w:rsid w:val="00D308C1"/>
    <w:rsid w:val="00D353CD"/>
    <w:rsid w:val="00D42883"/>
    <w:rsid w:val="00D518FA"/>
    <w:rsid w:val="00D52901"/>
    <w:rsid w:val="00D625A3"/>
    <w:rsid w:val="00D759DB"/>
    <w:rsid w:val="00D774F6"/>
    <w:rsid w:val="00DA57C5"/>
    <w:rsid w:val="00DB5871"/>
    <w:rsid w:val="00DD2328"/>
    <w:rsid w:val="00DE06C5"/>
    <w:rsid w:val="00DE1D9F"/>
    <w:rsid w:val="00DE4C6D"/>
    <w:rsid w:val="00DF4CA1"/>
    <w:rsid w:val="00E25E0B"/>
    <w:rsid w:val="00E50E56"/>
    <w:rsid w:val="00E658AF"/>
    <w:rsid w:val="00E72149"/>
    <w:rsid w:val="00E94A83"/>
    <w:rsid w:val="00EB1E7F"/>
    <w:rsid w:val="00EB75E1"/>
    <w:rsid w:val="00ED0A9B"/>
    <w:rsid w:val="00EF6E77"/>
    <w:rsid w:val="00F21E5A"/>
    <w:rsid w:val="00F52BC8"/>
    <w:rsid w:val="00F54ABC"/>
    <w:rsid w:val="00F606E2"/>
    <w:rsid w:val="00F63A00"/>
    <w:rsid w:val="00F825F6"/>
    <w:rsid w:val="00FA3F58"/>
    <w:rsid w:val="00FE66D9"/>
    <w:rsid w:val="00FF0B2B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9BA5B"/>
  <w15:chartTrackingRefBased/>
  <w15:docId w15:val="{6AFDB9AF-1010-44E4-8A10-8301BDEA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2018-04-18T19:56:00Z</dcterms:created>
  <dcterms:modified xsi:type="dcterms:W3CDTF">2018-04-18T19:56:00Z</dcterms:modified>
</cp:coreProperties>
</file>