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ABC90" w14:textId="77777777" w:rsidR="009B7394" w:rsidRPr="009B7394" w:rsidRDefault="009B7394" w:rsidP="009B739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B7394">
        <w:rPr>
          <w:b/>
          <w:sz w:val="32"/>
          <w:szCs w:val="32"/>
        </w:rPr>
        <w:t xml:space="preserve">Conservation </w:t>
      </w:r>
      <w:r w:rsidR="00002057">
        <w:rPr>
          <w:b/>
          <w:sz w:val="32"/>
          <w:szCs w:val="32"/>
        </w:rPr>
        <w:t>Practice Effects</w:t>
      </w:r>
    </w:p>
    <w:p w14:paraId="7D1ABC91" w14:textId="77777777" w:rsidR="009B7394" w:rsidRDefault="009B7394"/>
    <w:p w14:paraId="7D1ABC92" w14:textId="77777777" w:rsidR="009B7394" w:rsidRDefault="009B7394"/>
    <w:tbl>
      <w:tblPr>
        <w:tblW w:w="8866" w:type="dxa"/>
        <w:tblLayout w:type="fixed"/>
        <w:tblLook w:val="0000" w:firstRow="0" w:lastRow="0" w:firstColumn="0" w:lastColumn="0" w:noHBand="0" w:noVBand="0"/>
      </w:tblPr>
      <w:tblGrid>
        <w:gridCol w:w="4433"/>
        <w:gridCol w:w="4433"/>
      </w:tblGrid>
      <w:tr w:rsidR="009B7394" w:rsidRPr="009B7394" w14:paraId="7D1ABC98" w14:textId="77777777" w:rsidTr="003A29C8">
        <w:trPr>
          <w:trHeight w:val="1137"/>
        </w:trPr>
        <w:tc>
          <w:tcPr>
            <w:tcW w:w="886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D1ABC93" w14:textId="77777777" w:rsidR="00EF6E77" w:rsidRDefault="00A02E50" w:rsidP="00646BD7">
            <w:pPr>
              <w:widowControl w:val="0"/>
              <w:spacing w:line="276" w:lineRule="auto"/>
              <w:rPr>
                <w:rFonts w:eastAsia="Calibri"/>
                <w:b/>
                <w:sz w:val="32"/>
                <w:szCs w:val="32"/>
              </w:rPr>
            </w:pPr>
            <w:r w:rsidRPr="00A02E50">
              <w:rPr>
                <w:rFonts w:eastAsia="Calibri"/>
                <w:b/>
                <w:sz w:val="32"/>
                <w:szCs w:val="32"/>
              </w:rPr>
              <w:t xml:space="preserve">Mulching </w:t>
            </w:r>
            <w:r w:rsidR="0074136E">
              <w:rPr>
                <w:rFonts w:eastAsia="Calibri"/>
                <w:b/>
                <w:sz w:val="32"/>
                <w:szCs w:val="32"/>
              </w:rPr>
              <w:t>(</w:t>
            </w:r>
            <w:r w:rsidR="004A68D8">
              <w:rPr>
                <w:rFonts w:eastAsia="Calibri"/>
                <w:b/>
                <w:sz w:val="32"/>
                <w:szCs w:val="32"/>
              </w:rPr>
              <w:t>Ft</w:t>
            </w:r>
            <w:r w:rsidR="0074136E">
              <w:rPr>
                <w:rFonts w:eastAsia="Calibri"/>
                <w:b/>
                <w:sz w:val="32"/>
                <w:szCs w:val="32"/>
              </w:rPr>
              <w:t xml:space="preserve">) </w:t>
            </w:r>
            <w:r>
              <w:rPr>
                <w:rFonts w:eastAsia="Calibri"/>
                <w:b/>
                <w:sz w:val="32"/>
                <w:szCs w:val="32"/>
              </w:rPr>
              <w:t>484</w:t>
            </w:r>
          </w:p>
          <w:p w14:paraId="7D1ABC94" w14:textId="77777777" w:rsidR="00A02E50" w:rsidRDefault="00711DD8" w:rsidP="00A02E50">
            <w:pPr>
              <w:widowControl w:val="0"/>
              <w:spacing w:line="276" w:lineRule="auto"/>
            </w:pPr>
            <w:r w:rsidRPr="00002057">
              <w:rPr>
                <w:rFonts w:eastAsia="Calibri"/>
                <w:b/>
                <w:sz w:val="22"/>
                <w:szCs w:val="22"/>
                <w:u w:val="single"/>
              </w:rPr>
              <w:t>Definition:</w:t>
            </w:r>
            <w:r w:rsidRPr="005C68D7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A02E50" w:rsidRPr="005C68D7">
              <w:rPr>
                <w:b/>
                <w:sz w:val="22"/>
                <w:szCs w:val="22"/>
              </w:rPr>
              <w:t>Applying plant residues or other suitable materials produced off site, to the land surface</w:t>
            </w:r>
          </w:p>
          <w:p w14:paraId="7D1ABC95" w14:textId="77777777" w:rsidR="00694954" w:rsidRDefault="00324A38" w:rsidP="009B739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</w:rPr>
              <w:t>Ma</w:t>
            </w:r>
            <w:r w:rsidR="00694954">
              <w:rPr>
                <w:rFonts w:eastAsia="Calibri"/>
                <w:b/>
                <w:sz w:val="22"/>
                <w:szCs w:val="22"/>
                <w:u w:val="single"/>
              </w:rPr>
              <w:t>jor Resource Concerns Addressed:</w:t>
            </w:r>
            <w:r w:rsidR="00694954" w:rsidRPr="00694954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5C68D7">
              <w:rPr>
                <w:rFonts w:eastAsia="Calibri"/>
                <w:b/>
                <w:sz w:val="22"/>
                <w:szCs w:val="22"/>
              </w:rPr>
              <w:t>Soil productivity.</w:t>
            </w:r>
          </w:p>
          <w:p w14:paraId="7D1ABC96" w14:textId="77777777" w:rsidR="009B7394" w:rsidRDefault="00263284" w:rsidP="009B739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057">
              <w:rPr>
                <w:rFonts w:eastAsia="Calibri"/>
                <w:b/>
                <w:sz w:val="22"/>
                <w:szCs w:val="22"/>
                <w:u w:val="single"/>
              </w:rPr>
              <w:t>Benchmark Condition: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5C68D7">
              <w:rPr>
                <w:rFonts w:eastAsia="Calibri"/>
                <w:b/>
                <w:sz w:val="22"/>
                <w:szCs w:val="22"/>
              </w:rPr>
              <w:t>Depleted intensively farmed row crop land.</w:t>
            </w:r>
          </w:p>
          <w:p w14:paraId="7D1ABC97" w14:textId="77777777" w:rsidR="009B7394" w:rsidRPr="009B7394" w:rsidRDefault="00D01E7B" w:rsidP="009B739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C84EE8">
              <w:rPr>
                <w:rFonts w:eastAsia="Calibri"/>
                <w:b/>
                <w:sz w:val="22"/>
                <w:szCs w:val="22"/>
                <w:u w:val="single"/>
              </w:rPr>
              <w:t>Date: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B966B9">
              <w:rPr>
                <w:rFonts w:eastAsia="Calibri"/>
                <w:b/>
                <w:sz w:val="22"/>
                <w:szCs w:val="22"/>
              </w:rPr>
              <w:t xml:space="preserve">October, </w:t>
            </w:r>
            <w:proofErr w:type="gramStart"/>
            <w:r w:rsidR="00B966B9">
              <w:rPr>
                <w:rFonts w:eastAsia="Calibri"/>
                <w:b/>
                <w:sz w:val="22"/>
                <w:szCs w:val="22"/>
              </w:rPr>
              <w:t>2016</w:t>
            </w:r>
            <w:r>
              <w:rPr>
                <w:rFonts w:eastAsia="Calibri"/>
                <w:b/>
                <w:sz w:val="22"/>
                <w:szCs w:val="22"/>
              </w:rPr>
              <w:t xml:space="preserve">  </w:t>
            </w:r>
            <w:r w:rsidRPr="0039227A">
              <w:rPr>
                <w:rFonts w:eastAsia="Calibri"/>
                <w:b/>
                <w:sz w:val="22"/>
                <w:szCs w:val="22"/>
                <w:u w:val="single"/>
              </w:rPr>
              <w:t>Developer</w:t>
            </w:r>
            <w:proofErr w:type="gramEnd"/>
            <w:r w:rsidR="005341D3">
              <w:rPr>
                <w:rFonts w:eastAsia="Calibri"/>
                <w:b/>
                <w:sz w:val="22"/>
                <w:szCs w:val="22"/>
                <w:u w:val="single"/>
              </w:rPr>
              <w:t>/Location</w:t>
            </w:r>
            <w:r w:rsidRPr="0039227A">
              <w:rPr>
                <w:rFonts w:eastAsia="Calibri"/>
                <w:b/>
                <w:sz w:val="22"/>
                <w:szCs w:val="22"/>
                <w:u w:val="single"/>
              </w:rPr>
              <w:t>:</w:t>
            </w:r>
            <w:r>
              <w:rPr>
                <w:rFonts w:eastAsia="Calibri"/>
                <w:b/>
                <w:sz w:val="22"/>
                <w:szCs w:val="22"/>
              </w:rPr>
              <w:t xml:space="preserve"> Hal Gordon, OR</w:t>
            </w:r>
          </w:p>
        </w:tc>
      </w:tr>
      <w:tr w:rsidR="007D3B63" w:rsidRPr="009B7394" w14:paraId="7D1ABC9B" w14:textId="77777777" w:rsidTr="007D3B63">
        <w:trPr>
          <w:trHeight w:val="225"/>
        </w:trPr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1ABC99" w14:textId="77777777" w:rsidR="007D3B63" w:rsidRPr="007D3B63" w:rsidRDefault="007D3B63" w:rsidP="007D3B63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</w:rPr>
              <w:t>Positive Effects</w:t>
            </w:r>
          </w:p>
        </w:tc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1ABC9A" w14:textId="77777777" w:rsidR="007D3B63" w:rsidRPr="007D3B63" w:rsidRDefault="007D3B63" w:rsidP="007D3B63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</w:rPr>
              <w:t>Negative Effects</w:t>
            </w:r>
          </w:p>
        </w:tc>
      </w:tr>
      <w:tr w:rsidR="003A29C8" w:rsidRPr="009B7394" w14:paraId="7D1ABCC9" w14:textId="77777777" w:rsidTr="003370DC">
        <w:trPr>
          <w:trHeight w:val="3195"/>
        </w:trPr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1ABC9C" w14:textId="77777777" w:rsidR="00B05022" w:rsidRDefault="00C62F2B" w:rsidP="009208CD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Soil</w:t>
            </w:r>
          </w:p>
          <w:p w14:paraId="7D1ABC9D" w14:textId="77777777" w:rsidR="002F2C07" w:rsidRPr="00426CF9" w:rsidRDefault="003C70A8" w:rsidP="00C23C2D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Reduced s</w:t>
            </w:r>
            <w:r w:rsidR="002F2C07" w:rsidRPr="00426CF9">
              <w:rPr>
                <w:rFonts w:eastAsia="Calibri"/>
                <w:b/>
                <w:sz w:val="22"/>
                <w:szCs w:val="22"/>
              </w:rPr>
              <w:t>heet</w:t>
            </w:r>
            <w:r w:rsidR="00426CF9" w:rsidRPr="00426CF9">
              <w:rPr>
                <w:rFonts w:eastAsia="Calibri"/>
                <w:b/>
                <w:sz w:val="22"/>
                <w:szCs w:val="22"/>
              </w:rPr>
              <w:t>, r</w:t>
            </w:r>
            <w:r w:rsidR="002F2C07" w:rsidRPr="00426CF9">
              <w:rPr>
                <w:rFonts w:eastAsia="Calibri"/>
                <w:b/>
                <w:sz w:val="22"/>
                <w:szCs w:val="22"/>
              </w:rPr>
              <w:t>ill</w:t>
            </w:r>
            <w:r w:rsidR="00426CF9" w:rsidRPr="00426CF9">
              <w:rPr>
                <w:rFonts w:eastAsia="Calibri"/>
                <w:b/>
                <w:sz w:val="22"/>
                <w:szCs w:val="22"/>
              </w:rPr>
              <w:t>, wind, gully and streambank e</w:t>
            </w:r>
            <w:r w:rsidR="002F2C07" w:rsidRPr="00426CF9">
              <w:rPr>
                <w:rFonts w:eastAsia="Calibri"/>
                <w:b/>
                <w:sz w:val="22"/>
                <w:szCs w:val="22"/>
              </w:rPr>
              <w:t>rosion.</w:t>
            </w:r>
          </w:p>
          <w:p w14:paraId="7D1ABC9E" w14:textId="77777777" w:rsidR="002F2C07" w:rsidRPr="002F2C07" w:rsidRDefault="00426CF9" w:rsidP="00B92C1A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</w:t>
            </w:r>
            <w:r w:rsidR="002F2C07" w:rsidRPr="002F2C07">
              <w:rPr>
                <w:rFonts w:eastAsia="Calibri"/>
                <w:b/>
                <w:sz w:val="22"/>
                <w:szCs w:val="22"/>
              </w:rPr>
              <w:t>ncrease</w:t>
            </w:r>
            <w:r>
              <w:rPr>
                <w:rFonts w:eastAsia="Calibri"/>
                <w:b/>
                <w:sz w:val="22"/>
                <w:szCs w:val="22"/>
              </w:rPr>
              <w:t>d</w:t>
            </w:r>
            <w:r w:rsidR="002F2C07" w:rsidRPr="002F2C07">
              <w:rPr>
                <w:rFonts w:eastAsia="Calibri"/>
                <w:b/>
                <w:sz w:val="22"/>
                <w:szCs w:val="22"/>
              </w:rPr>
              <w:t xml:space="preserve"> soil organic matter.</w:t>
            </w:r>
          </w:p>
          <w:p w14:paraId="7D1ABC9F" w14:textId="77777777" w:rsidR="002F2C07" w:rsidRPr="002F2C07" w:rsidRDefault="002F2C07" w:rsidP="00B92C1A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2F2C07">
              <w:rPr>
                <w:rFonts w:eastAsia="Calibri"/>
                <w:b/>
                <w:sz w:val="22"/>
                <w:szCs w:val="22"/>
              </w:rPr>
              <w:t>Reduced evaporation may reduce salt build-up</w:t>
            </w:r>
            <w:r w:rsidR="00426CF9">
              <w:rPr>
                <w:rFonts w:eastAsia="Calibri"/>
                <w:b/>
                <w:sz w:val="22"/>
                <w:szCs w:val="22"/>
              </w:rPr>
              <w:t xml:space="preserve"> and a</w:t>
            </w:r>
            <w:r w:rsidRPr="002F2C07">
              <w:rPr>
                <w:rFonts w:eastAsia="Calibri"/>
                <w:b/>
                <w:sz w:val="22"/>
                <w:szCs w:val="22"/>
              </w:rPr>
              <w:t>dded organic matter will buffer salts.</w:t>
            </w:r>
          </w:p>
          <w:p w14:paraId="7D1ABCA0" w14:textId="77777777" w:rsidR="002F2C07" w:rsidRPr="002F2C07" w:rsidRDefault="002F2C07" w:rsidP="00002F7F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2F2C07">
              <w:rPr>
                <w:rFonts w:eastAsia="Calibri"/>
                <w:b/>
                <w:sz w:val="22"/>
                <w:szCs w:val="22"/>
              </w:rPr>
              <w:t>Water</w:t>
            </w:r>
          </w:p>
          <w:p w14:paraId="7D1ABCA1" w14:textId="77777777" w:rsidR="002F2C07" w:rsidRPr="002F2C07" w:rsidRDefault="003C70A8" w:rsidP="00B92C1A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2F2C07">
              <w:rPr>
                <w:rFonts w:eastAsia="Calibri"/>
                <w:b/>
                <w:sz w:val="22"/>
                <w:szCs w:val="22"/>
              </w:rPr>
              <w:t xml:space="preserve">Increased infiltration </w:t>
            </w:r>
            <w:r>
              <w:rPr>
                <w:rFonts w:eastAsia="Calibri"/>
                <w:b/>
                <w:sz w:val="22"/>
                <w:szCs w:val="22"/>
              </w:rPr>
              <w:t>reduces r</w:t>
            </w:r>
            <w:r w:rsidR="002F2C07" w:rsidRPr="002F2C07">
              <w:rPr>
                <w:rFonts w:eastAsia="Calibri"/>
                <w:b/>
                <w:sz w:val="22"/>
                <w:szCs w:val="22"/>
              </w:rPr>
              <w:t>unoff, flooding</w:t>
            </w:r>
            <w:r>
              <w:rPr>
                <w:rFonts w:eastAsia="Calibri"/>
                <w:b/>
                <w:sz w:val="22"/>
                <w:szCs w:val="22"/>
              </w:rPr>
              <w:t xml:space="preserve"> and </w:t>
            </w:r>
            <w:r w:rsidR="002F2C07" w:rsidRPr="002F2C07">
              <w:rPr>
                <w:rFonts w:eastAsia="Calibri"/>
                <w:b/>
                <w:sz w:val="22"/>
                <w:szCs w:val="22"/>
              </w:rPr>
              <w:t>ponding.</w:t>
            </w:r>
          </w:p>
          <w:p w14:paraId="7D1ABCA2" w14:textId="77777777" w:rsidR="002F2C07" w:rsidRPr="002F2C07" w:rsidRDefault="002F2C07" w:rsidP="00B92C1A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2F2C07">
              <w:rPr>
                <w:rFonts w:eastAsia="Calibri"/>
                <w:b/>
                <w:sz w:val="22"/>
                <w:szCs w:val="22"/>
              </w:rPr>
              <w:t>Increase</w:t>
            </w:r>
            <w:r w:rsidR="003C70A8">
              <w:rPr>
                <w:rFonts w:eastAsia="Calibri"/>
                <w:b/>
                <w:sz w:val="22"/>
                <w:szCs w:val="22"/>
              </w:rPr>
              <w:t>d</w:t>
            </w:r>
            <w:r w:rsidRPr="002F2C07">
              <w:rPr>
                <w:rFonts w:eastAsia="Calibri"/>
                <w:b/>
                <w:sz w:val="22"/>
                <w:szCs w:val="22"/>
              </w:rPr>
              <w:t xml:space="preserve"> infiltration and decrease</w:t>
            </w:r>
            <w:r w:rsidR="003C70A8">
              <w:rPr>
                <w:rFonts w:eastAsia="Calibri"/>
                <w:b/>
                <w:sz w:val="22"/>
                <w:szCs w:val="22"/>
              </w:rPr>
              <w:t>d</w:t>
            </w:r>
            <w:r w:rsidRPr="002F2C07">
              <w:rPr>
                <w:rFonts w:eastAsia="Calibri"/>
                <w:b/>
                <w:sz w:val="22"/>
                <w:szCs w:val="22"/>
              </w:rPr>
              <w:t xml:space="preserve"> evaporation result</w:t>
            </w:r>
            <w:r w:rsidR="003C70A8">
              <w:rPr>
                <w:rFonts w:eastAsia="Calibri"/>
                <w:b/>
                <w:sz w:val="22"/>
                <w:szCs w:val="22"/>
              </w:rPr>
              <w:t xml:space="preserve">s </w:t>
            </w:r>
            <w:r w:rsidRPr="002F2C07">
              <w:rPr>
                <w:rFonts w:eastAsia="Calibri"/>
                <w:b/>
                <w:sz w:val="22"/>
                <w:szCs w:val="22"/>
              </w:rPr>
              <w:t>in more available water</w:t>
            </w:r>
            <w:r w:rsidR="003C70A8">
              <w:rPr>
                <w:rFonts w:eastAsia="Calibri"/>
                <w:b/>
                <w:sz w:val="22"/>
                <w:szCs w:val="22"/>
              </w:rPr>
              <w:t xml:space="preserve"> from irrigation and precipitation</w:t>
            </w:r>
            <w:r w:rsidRPr="002F2C07">
              <w:rPr>
                <w:rFonts w:eastAsia="Calibri"/>
                <w:b/>
                <w:sz w:val="22"/>
                <w:szCs w:val="22"/>
              </w:rPr>
              <w:t xml:space="preserve">. </w:t>
            </w:r>
          </w:p>
          <w:p w14:paraId="7D1ABCA3" w14:textId="77777777" w:rsidR="002F2C07" w:rsidRPr="002F2C07" w:rsidRDefault="003C70A8" w:rsidP="00B92C1A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</w:t>
            </w:r>
            <w:r w:rsidR="002F2C07" w:rsidRPr="002F2C07">
              <w:rPr>
                <w:rFonts w:eastAsia="Calibri"/>
                <w:b/>
                <w:sz w:val="22"/>
                <w:szCs w:val="22"/>
              </w:rPr>
              <w:t>educe</w:t>
            </w:r>
            <w:r>
              <w:rPr>
                <w:rFonts w:eastAsia="Calibri"/>
                <w:b/>
                <w:sz w:val="22"/>
                <w:szCs w:val="22"/>
              </w:rPr>
              <w:t>d</w:t>
            </w:r>
            <w:r w:rsidR="002F2C07" w:rsidRPr="002F2C07">
              <w:rPr>
                <w:rFonts w:eastAsia="Calibri"/>
                <w:b/>
                <w:sz w:val="22"/>
                <w:szCs w:val="22"/>
              </w:rPr>
              <w:t xml:space="preserve"> runoff</w:t>
            </w:r>
            <w:r>
              <w:rPr>
                <w:rFonts w:eastAsia="Calibri"/>
                <w:b/>
                <w:sz w:val="22"/>
                <w:szCs w:val="22"/>
              </w:rPr>
              <w:t xml:space="preserve"> of pesticides, nutrients, salts, sediment, manure, pathogens and other agricultural chemicals improve surface water quality.</w:t>
            </w:r>
          </w:p>
          <w:p w14:paraId="7D1ABCA4" w14:textId="77777777" w:rsidR="002F2C07" w:rsidRPr="002F2C07" w:rsidRDefault="002F2C07" w:rsidP="00002F7F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2F2C07">
              <w:rPr>
                <w:rFonts w:eastAsia="Calibri"/>
                <w:b/>
                <w:sz w:val="22"/>
                <w:szCs w:val="22"/>
              </w:rPr>
              <w:t>Air</w:t>
            </w:r>
          </w:p>
          <w:p w14:paraId="7D1ABCA5" w14:textId="77777777" w:rsidR="002F2C07" w:rsidRPr="002F2C07" w:rsidRDefault="003C70A8" w:rsidP="00B92C1A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St</w:t>
            </w:r>
            <w:r w:rsidR="002F2C07" w:rsidRPr="002F2C07">
              <w:rPr>
                <w:rFonts w:eastAsia="Calibri"/>
                <w:b/>
                <w:sz w:val="22"/>
                <w:szCs w:val="22"/>
              </w:rPr>
              <w:t>abilize</w:t>
            </w:r>
            <w:r>
              <w:rPr>
                <w:rFonts w:eastAsia="Calibri"/>
                <w:b/>
                <w:sz w:val="22"/>
                <w:szCs w:val="22"/>
              </w:rPr>
              <w:t>d</w:t>
            </w:r>
            <w:r w:rsidR="002F2C07" w:rsidRPr="002F2C07">
              <w:rPr>
                <w:rFonts w:eastAsia="Calibri"/>
                <w:b/>
                <w:sz w:val="22"/>
                <w:szCs w:val="22"/>
              </w:rPr>
              <w:t xml:space="preserve"> the soil surface, reducing the generation of particulate matter.</w:t>
            </w:r>
          </w:p>
          <w:p w14:paraId="7D1ABCA6" w14:textId="77777777" w:rsidR="002F2C07" w:rsidRPr="002F2C07" w:rsidRDefault="002F2C07" w:rsidP="00002F7F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2F2C07">
              <w:rPr>
                <w:rFonts w:eastAsia="Calibri"/>
                <w:b/>
                <w:sz w:val="22"/>
                <w:szCs w:val="22"/>
              </w:rPr>
              <w:t>Plants</w:t>
            </w:r>
          </w:p>
          <w:p w14:paraId="7D1ABCA7" w14:textId="77777777" w:rsidR="00B92C1A" w:rsidRPr="002F2C07" w:rsidRDefault="00B92C1A" w:rsidP="00B92C1A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Impr</w:t>
            </w:r>
            <w:r w:rsidRPr="002F2C07">
              <w:rPr>
                <w:rFonts w:eastAsia="Calibri"/>
                <w:b/>
                <w:sz w:val="22"/>
                <w:szCs w:val="22"/>
              </w:rPr>
              <w:t>oved crop production opportunities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D1ABCA8" w14:textId="77777777" w:rsidR="002F2C07" w:rsidRPr="002F2C07" w:rsidRDefault="003C70A8" w:rsidP="00B92C1A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</w:t>
            </w:r>
            <w:r w:rsidR="002F2C07" w:rsidRPr="002F2C07">
              <w:rPr>
                <w:rFonts w:eastAsia="Calibri"/>
                <w:b/>
                <w:sz w:val="22"/>
                <w:szCs w:val="22"/>
              </w:rPr>
              <w:t>mprove growing conditions</w:t>
            </w:r>
            <w:r>
              <w:rPr>
                <w:rFonts w:eastAsia="Calibri"/>
                <w:b/>
                <w:sz w:val="22"/>
                <w:szCs w:val="22"/>
              </w:rPr>
              <w:t xml:space="preserve"> and </w:t>
            </w:r>
            <w:r w:rsidR="002F2C07" w:rsidRPr="002F2C07">
              <w:rPr>
                <w:rFonts w:eastAsia="Calibri"/>
                <w:b/>
                <w:sz w:val="22"/>
                <w:szCs w:val="22"/>
              </w:rPr>
              <w:t xml:space="preserve">increased </w:t>
            </w:r>
            <w:r w:rsidR="00A050AE" w:rsidRPr="002F2C07">
              <w:rPr>
                <w:rFonts w:eastAsia="Calibri"/>
                <w:b/>
                <w:sz w:val="22"/>
                <w:szCs w:val="22"/>
              </w:rPr>
              <w:t>plant health</w:t>
            </w:r>
            <w:r w:rsidR="002F2C07" w:rsidRPr="002F2C07">
              <w:rPr>
                <w:rFonts w:eastAsia="Calibri"/>
                <w:b/>
                <w:sz w:val="22"/>
                <w:szCs w:val="22"/>
              </w:rPr>
              <w:t xml:space="preserve"> and vigor.</w:t>
            </w:r>
          </w:p>
          <w:p w14:paraId="7D1ABCA9" w14:textId="77777777" w:rsidR="002F2C07" w:rsidRPr="002F2C07" w:rsidRDefault="002F2C07" w:rsidP="00B92C1A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2F2C07">
              <w:rPr>
                <w:rFonts w:eastAsia="Calibri"/>
                <w:b/>
                <w:sz w:val="22"/>
                <w:szCs w:val="22"/>
              </w:rPr>
              <w:t xml:space="preserve">Thick and/or impenetrable mulch cover can prevent emergence of undesired </w:t>
            </w:r>
            <w:r w:rsidR="00A050AE">
              <w:rPr>
                <w:rFonts w:eastAsia="Calibri"/>
                <w:b/>
                <w:sz w:val="22"/>
                <w:szCs w:val="22"/>
              </w:rPr>
              <w:t xml:space="preserve">weed </w:t>
            </w:r>
            <w:r w:rsidRPr="002F2C07">
              <w:rPr>
                <w:rFonts w:eastAsia="Calibri"/>
                <w:b/>
                <w:sz w:val="22"/>
                <w:szCs w:val="22"/>
              </w:rPr>
              <w:t>species.</w:t>
            </w:r>
          </w:p>
          <w:p w14:paraId="7D1ABCAA" w14:textId="77777777" w:rsidR="002F2C07" w:rsidRPr="002F2C07" w:rsidRDefault="002F2C07" w:rsidP="00002F7F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2F2C07">
              <w:rPr>
                <w:rFonts w:eastAsia="Calibri"/>
                <w:b/>
                <w:sz w:val="22"/>
                <w:szCs w:val="22"/>
              </w:rPr>
              <w:t>Animals</w:t>
            </w:r>
          </w:p>
          <w:p w14:paraId="7D1ABCAB" w14:textId="77777777" w:rsidR="002F2C07" w:rsidRPr="002F2C07" w:rsidRDefault="002F2C07" w:rsidP="00B92C1A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2F2C07">
              <w:rPr>
                <w:rFonts w:eastAsia="Calibri"/>
                <w:b/>
                <w:sz w:val="22"/>
                <w:szCs w:val="22"/>
              </w:rPr>
              <w:t xml:space="preserve">Mulching enhances </w:t>
            </w:r>
            <w:r w:rsidR="00A050AE">
              <w:rPr>
                <w:rFonts w:eastAsia="Calibri"/>
                <w:b/>
                <w:sz w:val="22"/>
                <w:szCs w:val="22"/>
              </w:rPr>
              <w:t>wildlife food, cover and shelter</w:t>
            </w:r>
            <w:r w:rsidRPr="002F2C07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D1ABCAC" w14:textId="77777777" w:rsidR="002F2C07" w:rsidRPr="002F2C07" w:rsidRDefault="002F2C07" w:rsidP="00002F7F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2F2C07">
              <w:rPr>
                <w:rFonts w:eastAsia="Calibri"/>
                <w:b/>
                <w:sz w:val="22"/>
                <w:szCs w:val="22"/>
              </w:rPr>
              <w:t>Energy</w:t>
            </w:r>
          </w:p>
          <w:p w14:paraId="7D1ABCAD" w14:textId="77777777" w:rsidR="004E3946" w:rsidRPr="00002F7F" w:rsidRDefault="00002F7F" w:rsidP="00B92C1A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F7F">
              <w:rPr>
                <w:rFonts w:eastAsia="Calibri"/>
                <w:b/>
                <w:sz w:val="22"/>
                <w:szCs w:val="22"/>
              </w:rPr>
              <w:lastRenderedPageBreak/>
              <w:t>None</w:t>
            </w:r>
          </w:p>
          <w:p w14:paraId="7D1ABCAE" w14:textId="77777777" w:rsidR="004E3946" w:rsidRPr="00B05022" w:rsidRDefault="004E3946" w:rsidP="004E3946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Human</w:t>
            </w:r>
          </w:p>
          <w:p w14:paraId="7D1ABCAF" w14:textId="77777777" w:rsidR="00002F7F" w:rsidRPr="00105314" w:rsidRDefault="00002F7F" w:rsidP="00B92C1A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105314">
              <w:rPr>
                <w:rFonts w:eastAsia="Calibri"/>
                <w:b/>
                <w:sz w:val="22"/>
                <w:szCs w:val="22"/>
              </w:rPr>
              <w:t>Increase yields/reduce costs as land becomes more productive.</w:t>
            </w:r>
          </w:p>
          <w:p w14:paraId="7D1ABCB0" w14:textId="77777777" w:rsidR="00002F7F" w:rsidRPr="00105314" w:rsidRDefault="00002F7F" w:rsidP="00B92C1A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105314">
              <w:rPr>
                <w:rFonts w:eastAsia="Calibri"/>
                <w:b/>
                <w:sz w:val="22"/>
                <w:szCs w:val="22"/>
              </w:rPr>
              <w:t>Create sustainability of natural resources that support your business.</w:t>
            </w:r>
          </w:p>
          <w:p w14:paraId="7D1ABCB1" w14:textId="77777777" w:rsidR="00002F7F" w:rsidRPr="00105314" w:rsidRDefault="00002F7F" w:rsidP="00B92C1A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105314">
              <w:rPr>
                <w:rFonts w:eastAsia="Calibri"/>
                <w:b/>
                <w:sz w:val="22"/>
                <w:szCs w:val="22"/>
              </w:rPr>
              <w:t>Increase the property value (real estate) of your property.</w:t>
            </w:r>
          </w:p>
          <w:p w14:paraId="7D1ABCB2" w14:textId="77777777" w:rsidR="00002F7F" w:rsidRPr="00105314" w:rsidRDefault="00002F7F" w:rsidP="00B92C1A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105314">
              <w:rPr>
                <w:rFonts w:eastAsia="Calibri"/>
                <w:b/>
                <w:sz w:val="22"/>
                <w:szCs w:val="22"/>
              </w:rPr>
              <w:t>Conserve soil and water for periods of drought and future use.</w:t>
            </w:r>
          </w:p>
          <w:p w14:paraId="7D1ABCB3" w14:textId="77777777" w:rsidR="00002F7F" w:rsidRPr="00105314" w:rsidRDefault="00002F7F" w:rsidP="00B92C1A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105314">
              <w:rPr>
                <w:rFonts w:eastAsia="Calibri"/>
                <w:b/>
                <w:sz w:val="22"/>
                <w:szCs w:val="22"/>
              </w:rPr>
              <w:t>Prevent off-site negative impacts.</w:t>
            </w:r>
          </w:p>
          <w:p w14:paraId="7D1ABCB4" w14:textId="77777777" w:rsidR="00002F7F" w:rsidRPr="00105314" w:rsidRDefault="00002F7F" w:rsidP="00B92C1A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105314">
              <w:rPr>
                <w:rFonts w:eastAsia="Calibri"/>
                <w:b/>
                <w:sz w:val="22"/>
                <w:szCs w:val="22"/>
              </w:rPr>
              <w:t>Comply with environmental regulations.</w:t>
            </w:r>
          </w:p>
          <w:p w14:paraId="7D1ABCB5" w14:textId="77777777" w:rsidR="00002F7F" w:rsidRPr="00105314" w:rsidRDefault="00002F7F" w:rsidP="00B92C1A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105314">
              <w:rPr>
                <w:rFonts w:eastAsia="Calibri"/>
                <w:b/>
                <w:sz w:val="22"/>
                <w:szCs w:val="22"/>
              </w:rPr>
              <w:t>Save time, money and labor.</w:t>
            </w:r>
          </w:p>
          <w:p w14:paraId="7D1ABCB6" w14:textId="77777777" w:rsidR="00002F7F" w:rsidRPr="00105314" w:rsidRDefault="00002F7F" w:rsidP="00B92C1A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105314">
              <w:rPr>
                <w:rFonts w:eastAsia="Calibri"/>
                <w:b/>
                <w:sz w:val="22"/>
                <w:szCs w:val="22"/>
              </w:rPr>
              <w:t>Promote family health and safety.</w:t>
            </w:r>
          </w:p>
          <w:p w14:paraId="7D1ABCB7" w14:textId="77777777" w:rsidR="00002F7F" w:rsidRPr="00105314" w:rsidRDefault="00002F7F" w:rsidP="00B92C1A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105314">
              <w:rPr>
                <w:rFonts w:eastAsia="Calibri"/>
                <w:b/>
                <w:sz w:val="22"/>
                <w:szCs w:val="22"/>
              </w:rPr>
              <w:t>Make land more attractive and promote good stewardship.</w:t>
            </w:r>
          </w:p>
          <w:p w14:paraId="7D1ABCB8" w14:textId="77777777" w:rsidR="00002F7F" w:rsidRPr="00105314" w:rsidRDefault="002459DD" w:rsidP="00B92C1A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May be eligible for cost share.</w:t>
            </w:r>
          </w:p>
          <w:p w14:paraId="7D1ABCB9" w14:textId="77777777" w:rsidR="00002F7F" w:rsidRPr="001D7ADB" w:rsidRDefault="00002F7F" w:rsidP="00B92C1A">
            <w:pPr>
              <w:widowControl w:val="0"/>
              <w:numPr>
                <w:ilvl w:val="0"/>
                <w:numId w:val="4"/>
              </w:numPr>
              <w:spacing w:line="276" w:lineRule="auto"/>
            </w:pPr>
            <w:r>
              <w:rPr>
                <w:rFonts w:eastAsia="Calibri"/>
                <w:b/>
                <w:sz w:val="22"/>
                <w:szCs w:val="22"/>
              </w:rPr>
              <w:t>Increased profitability in the long run</w:t>
            </w:r>
            <w:r w:rsidRPr="00B05022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D1ABCBA" w14:textId="77777777" w:rsidR="003A29C8" w:rsidRPr="009B7394" w:rsidRDefault="003A29C8" w:rsidP="008C1BA6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1ABCBB" w14:textId="77777777"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lastRenderedPageBreak/>
              <w:t>L</w:t>
            </w:r>
            <w:r w:rsidR="008C1BA6">
              <w:rPr>
                <w:rFonts w:eastAsia="Calibri"/>
                <w:b/>
                <w:sz w:val="22"/>
                <w:szCs w:val="22"/>
              </w:rPr>
              <w:t>and</w:t>
            </w:r>
          </w:p>
          <w:p w14:paraId="7D1ABCBC" w14:textId="77777777" w:rsidR="00002F7F" w:rsidRPr="002F2C07" w:rsidRDefault="00002F7F" w:rsidP="003C70A8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2F2C07">
              <w:rPr>
                <w:rFonts w:eastAsia="Calibri"/>
                <w:b/>
                <w:sz w:val="22"/>
                <w:szCs w:val="22"/>
              </w:rPr>
              <w:t xml:space="preserve">Adverse effects </w:t>
            </w:r>
            <w:r w:rsidR="00B92C1A">
              <w:rPr>
                <w:rFonts w:eastAsia="Calibri"/>
                <w:b/>
                <w:sz w:val="22"/>
                <w:szCs w:val="22"/>
              </w:rPr>
              <w:t xml:space="preserve">on cultural resources </w:t>
            </w:r>
            <w:r w:rsidRPr="002F2C07">
              <w:rPr>
                <w:rFonts w:eastAsia="Calibri"/>
                <w:b/>
                <w:sz w:val="22"/>
                <w:szCs w:val="22"/>
              </w:rPr>
              <w:t>possible during planting and/or removal</w:t>
            </w:r>
            <w:r w:rsidR="00B92C1A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D1ABCBD" w14:textId="77777777" w:rsidR="00002F7F" w:rsidRPr="00B92C1A" w:rsidRDefault="00B92C1A" w:rsidP="003C70A8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B92C1A">
              <w:rPr>
                <w:rFonts w:eastAsia="Calibri"/>
                <w:b/>
                <w:sz w:val="22"/>
                <w:szCs w:val="22"/>
              </w:rPr>
              <w:t>No change in l</w:t>
            </w:r>
            <w:r w:rsidR="00002F7F" w:rsidRPr="00B92C1A">
              <w:rPr>
                <w:rFonts w:eastAsia="Calibri"/>
                <w:b/>
                <w:sz w:val="22"/>
                <w:szCs w:val="22"/>
              </w:rPr>
              <w:t xml:space="preserve">and use </w:t>
            </w:r>
            <w:r w:rsidRPr="00B92C1A">
              <w:rPr>
                <w:rFonts w:eastAsia="Calibri"/>
                <w:b/>
                <w:sz w:val="22"/>
                <w:szCs w:val="22"/>
              </w:rPr>
              <w:t>or l</w:t>
            </w:r>
            <w:r>
              <w:rPr>
                <w:rFonts w:eastAsia="Calibri"/>
                <w:b/>
                <w:sz w:val="22"/>
                <w:szCs w:val="22"/>
              </w:rPr>
              <w:t>and in production.</w:t>
            </w:r>
          </w:p>
          <w:p w14:paraId="7D1ABCBE" w14:textId="77777777"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C</w:t>
            </w:r>
            <w:r w:rsidR="008C1BA6">
              <w:rPr>
                <w:rFonts w:eastAsia="Calibri"/>
                <w:b/>
                <w:sz w:val="22"/>
                <w:szCs w:val="22"/>
              </w:rPr>
              <w:t>apital</w:t>
            </w:r>
          </w:p>
          <w:p w14:paraId="7D1ABCBF" w14:textId="77777777" w:rsidR="00002F7F" w:rsidRPr="002F2C07" w:rsidRDefault="00B92C1A" w:rsidP="003C70A8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Mulching equipment and materials.</w:t>
            </w:r>
          </w:p>
          <w:p w14:paraId="7D1ABCC0" w14:textId="77777777"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L</w:t>
            </w:r>
            <w:r w:rsidR="008C1BA6">
              <w:rPr>
                <w:rFonts w:eastAsia="Calibri"/>
                <w:b/>
                <w:sz w:val="22"/>
                <w:szCs w:val="22"/>
              </w:rPr>
              <w:t>abor</w:t>
            </w:r>
          </w:p>
          <w:p w14:paraId="7D1ABCC1" w14:textId="77777777" w:rsidR="00002F7F" w:rsidRPr="002F2C07" w:rsidRDefault="00002F7F" w:rsidP="003C70A8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2F2C07">
              <w:rPr>
                <w:rFonts w:eastAsia="Calibri"/>
                <w:b/>
                <w:sz w:val="22"/>
                <w:szCs w:val="22"/>
              </w:rPr>
              <w:t>Increase in passes over the field</w:t>
            </w:r>
            <w:r w:rsidR="00B92C1A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D1ABCC2" w14:textId="77777777" w:rsidR="000029B9" w:rsidRPr="000029B9" w:rsidRDefault="00B92C1A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Ma</w:t>
            </w:r>
            <w:r w:rsidR="008C1BA6">
              <w:rPr>
                <w:rFonts w:eastAsia="Calibri"/>
                <w:b/>
                <w:sz w:val="22"/>
                <w:szCs w:val="22"/>
              </w:rPr>
              <w:t>nagement</w:t>
            </w:r>
          </w:p>
          <w:p w14:paraId="7D1ABCC3" w14:textId="77777777" w:rsidR="00002F7F" w:rsidRPr="002F2C07" w:rsidRDefault="00002F7F" w:rsidP="003C70A8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2F2C07">
              <w:rPr>
                <w:rFonts w:eastAsia="Calibri"/>
                <w:b/>
                <w:sz w:val="22"/>
                <w:szCs w:val="22"/>
              </w:rPr>
              <w:t>No Change</w:t>
            </w:r>
            <w:r w:rsidR="00B92C1A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D1ABCC4" w14:textId="77777777"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R</w:t>
            </w:r>
            <w:r w:rsidR="008C1BA6">
              <w:rPr>
                <w:rFonts w:eastAsia="Calibri"/>
                <w:b/>
                <w:sz w:val="22"/>
                <w:szCs w:val="22"/>
              </w:rPr>
              <w:t>isk</w:t>
            </w:r>
          </w:p>
          <w:p w14:paraId="7D1ABCC5" w14:textId="77777777" w:rsidR="003A29C8" w:rsidRDefault="00B92C1A" w:rsidP="003C70A8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</w:t>
            </w:r>
            <w:r w:rsidR="00002F7F" w:rsidRPr="002F2C07">
              <w:rPr>
                <w:rFonts w:eastAsia="Calibri"/>
                <w:b/>
                <w:sz w:val="22"/>
                <w:szCs w:val="22"/>
              </w:rPr>
              <w:t>ncrease in pests may reduce crop yield</w:t>
            </w:r>
            <w:r w:rsidR="00002F7F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D1ABCC6" w14:textId="77777777" w:rsidR="003C70A8" w:rsidRPr="002F2C07" w:rsidRDefault="003C70A8" w:rsidP="003C70A8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Increase in s</w:t>
            </w:r>
            <w:r w:rsidRPr="002F2C07">
              <w:rPr>
                <w:rFonts w:eastAsia="Calibri"/>
                <w:b/>
                <w:sz w:val="22"/>
                <w:szCs w:val="22"/>
              </w:rPr>
              <w:t xml:space="preserve">eeps </w:t>
            </w:r>
            <w:r>
              <w:rPr>
                <w:rFonts w:eastAsia="Calibri"/>
                <w:b/>
                <w:sz w:val="22"/>
                <w:szCs w:val="22"/>
              </w:rPr>
              <w:t xml:space="preserve">and seasonal </w:t>
            </w:r>
            <w:proofErr w:type="gramStart"/>
            <w:r>
              <w:rPr>
                <w:rFonts w:eastAsia="Calibri"/>
                <w:b/>
                <w:sz w:val="22"/>
                <w:szCs w:val="22"/>
              </w:rPr>
              <w:t>high water</w:t>
            </w:r>
            <w:proofErr w:type="gramEnd"/>
            <w:r>
              <w:rPr>
                <w:rFonts w:eastAsia="Calibri"/>
                <w:b/>
                <w:sz w:val="22"/>
                <w:szCs w:val="22"/>
              </w:rPr>
              <w:t xml:space="preserve"> table with i</w:t>
            </w:r>
            <w:r w:rsidRPr="002F2C07">
              <w:rPr>
                <w:rFonts w:eastAsia="Calibri"/>
                <w:b/>
                <w:sz w:val="22"/>
                <w:szCs w:val="22"/>
              </w:rPr>
              <w:t>ncreased infiltration.</w:t>
            </w:r>
          </w:p>
          <w:p w14:paraId="7D1ABCC7" w14:textId="77777777" w:rsidR="003C70A8" w:rsidRDefault="003C70A8" w:rsidP="003C70A8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2F2C07">
              <w:rPr>
                <w:rFonts w:eastAsia="Calibri"/>
                <w:b/>
                <w:sz w:val="22"/>
                <w:szCs w:val="22"/>
              </w:rPr>
              <w:t>Impervious mulches may increase runoff</w:t>
            </w:r>
            <w:r>
              <w:rPr>
                <w:rFonts w:eastAsia="Calibri"/>
                <w:b/>
                <w:sz w:val="22"/>
                <w:szCs w:val="22"/>
              </w:rPr>
              <w:t xml:space="preserve"> and surface water quality problems.</w:t>
            </w:r>
          </w:p>
          <w:p w14:paraId="7D1ABCC8" w14:textId="77777777" w:rsidR="003C70A8" w:rsidRPr="00A050AE" w:rsidRDefault="003C70A8" w:rsidP="00A050AE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3C70A8">
              <w:rPr>
                <w:rFonts w:eastAsia="Calibri"/>
                <w:b/>
                <w:sz w:val="22"/>
                <w:szCs w:val="22"/>
              </w:rPr>
              <w:t xml:space="preserve">Increased infiltration </w:t>
            </w:r>
            <w:r>
              <w:rPr>
                <w:rFonts w:eastAsia="Calibri"/>
                <w:b/>
                <w:sz w:val="22"/>
                <w:szCs w:val="22"/>
              </w:rPr>
              <w:t>negatively effects</w:t>
            </w:r>
            <w:r w:rsidRPr="003C70A8">
              <w:rPr>
                <w:rFonts w:eastAsia="Calibri"/>
                <w:b/>
                <w:sz w:val="22"/>
                <w:szCs w:val="22"/>
              </w:rPr>
              <w:t xml:space="preserve"> ground water.</w:t>
            </w:r>
          </w:p>
        </w:tc>
      </w:tr>
      <w:tr w:rsidR="003A29C8" w:rsidRPr="004E3946" w14:paraId="7D1ABCCB" w14:textId="77777777" w:rsidTr="00D42883">
        <w:trPr>
          <w:trHeight w:val="360"/>
        </w:trPr>
        <w:tc>
          <w:tcPr>
            <w:tcW w:w="88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1ABCCA" w14:textId="77777777" w:rsidR="003A29C8" w:rsidRPr="004E3946" w:rsidRDefault="003A29C8" w:rsidP="00A050AE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4E3946">
              <w:rPr>
                <w:rFonts w:eastAsia="Calibri"/>
                <w:b/>
                <w:sz w:val="22"/>
                <w:szCs w:val="22"/>
                <w:u w:val="single"/>
              </w:rPr>
              <w:t>Net Effect</w:t>
            </w:r>
            <w:r w:rsidR="00B4441F" w:rsidRPr="004E3946">
              <w:rPr>
                <w:rFonts w:eastAsia="Calibri"/>
                <w:b/>
                <w:sz w:val="22"/>
                <w:szCs w:val="22"/>
                <w:u w:val="single"/>
              </w:rPr>
              <w:t>:</w:t>
            </w:r>
            <w:r w:rsidR="00FF0B2B" w:rsidRPr="004E3946">
              <w:rPr>
                <w:rFonts w:eastAsia="Calibri"/>
                <w:b/>
                <w:sz w:val="22"/>
                <w:szCs w:val="22"/>
              </w:rPr>
              <w:t xml:space="preserve">  </w:t>
            </w:r>
            <w:r w:rsidR="00A050AE">
              <w:rPr>
                <w:rFonts w:eastAsia="Calibri"/>
                <w:b/>
                <w:sz w:val="22"/>
                <w:szCs w:val="22"/>
              </w:rPr>
              <w:t>I</w:t>
            </w:r>
            <w:r w:rsidR="00FF0B2B" w:rsidRPr="004E3946">
              <w:rPr>
                <w:rFonts w:eastAsia="Calibri"/>
                <w:b/>
                <w:sz w:val="22"/>
                <w:szCs w:val="22"/>
              </w:rPr>
              <w:t>mprove</w:t>
            </w:r>
            <w:r w:rsidR="00A050AE">
              <w:rPr>
                <w:rFonts w:eastAsia="Calibri"/>
                <w:b/>
                <w:sz w:val="22"/>
                <w:szCs w:val="22"/>
              </w:rPr>
              <w:t>d</w:t>
            </w:r>
            <w:r w:rsidR="00FF0B2B" w:rsidRPr="004E3946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342138" w:rsidRPr="004E3946">
              <w:rPr>
                <w:rFonts w:eastAsia="Calibri"/>
                <w:b/>
                <w:sz w:val="22"/>
                <w:szCs w:val="22"/>
              </w:rPr>
              <w:t>soil productivity</w:t>
            </w:r>
            <w:r w:rsidR="00A050AE">
              <w:rPr>
                <w:rFonts w:eastAsia="Calibri"/>
                <w:b/>
                <w:sz w:val="22"/>
                <w:szCs w:val="22"/>
              </w:rPr>
              <w:t xml:space="preserve"> at a low</w:t>
            </w:r>
            <w:r w:rsidR="00694954" w:rsidRPr="004E3946">
              <w:rPr>
                <w:rFonts w:eastAsia="Calibri"/>
                <w:b/>
                <w:sz w:val="22"/>
                <w:szCs w:val="22"/>
              </w:rPr>
              <w:t xml:space="preserve"> cost.</w:t>
            </w:r>
          </w:p>
        </w:tc>
      </w:tr>
    </w:tbl>
    <w:p w14:paraId="7D1ABCCC" w14:textId="77777777" w:rsidR="009B7394" w:rsidRPr="004E3946" w:rsidRDefault="009B7394" w:rsidP="003A29C8"/>
    <w:p w14:paraId="7D1ABCCD" w14:textId="77777777" w:rsidR="008522AD" w:rsidRPr="004E3946" w:rsidRDefault="00330DFD" w:rsidP="000029B9">
      <w:pPr>
        <w:rPr>
          <w:color w:val="000000"/>
          <w:sz w:val="22"/>
          <w:szCs w:val="22"/>
        </w:rPr>
      </w:pPr>
      <w:r w:rsidRPr="004E3946">
        <w:rPr>
          <w:rFonts w:eastAsia="Calibri"/>
          <w:b/>
          <w:sz w:val="22"/>
          <w:szCs w:val="22"/>
        </w:rPr>
        <w:t xml:space="preserve">Commonly </w:t>
      </w:r>
      <w:r w:rsidR="008522AD" w:rsidRPr="004E3946">
        <w:rPr>
          <w:rFonts w:eastAsia="Calibri"/>
          <w:b/>
          <w:sz w:val="22"/>
          <w:szCs w:val="22"/>
        </w:rPr>
        <w:t xml:space="preserve">Associated Practices: </w:t>
      </w:r>
      <w:r w:rsidR="004E3946" w:rsidRPr="004E3946">
        <w:rPr>
          <w:color w:val="000000"/>
          <w:sz w:val="22"/>
          <w:szCs w:val="22"/>
        </w:rPr>
        <w:t>Contour Farming, Critical Area Planting, Integrated Pest Management, Irrigation Water Management, Nutrient Management.</w:t>
      </w:r>
    </w:p>
    <w:p w14:paraId="7D1ABCCE" w14:textId="77777777" w:rsidR="004E3946" w:rsidRPr="004E3946" w:rsidRDefault="004E3946" w:rsidP="000029B9">
      <w:pPr>
        <w:rPr>
          <w:rFonts w:ascii="Calibri" w:hAnsi="Calibri"/>
          <w:color w:val="000000"/>
          <w:sz w:val="22"/>
          <w:szCs w:val="22"/>
        </w:rPr>
      </w:pPr>
    </w:p>
    <w:p w14:paraId="7D1ABCCF" w14:textId="77777777" w:rsidR="001C6410" w:rsidRDefault="001C6410" w:rsidP="000029B9">
      <w:pPr>
        <w:rPr>
          <w:rFonts w:eastAsia="Calibri"/>
          <w:b/>
          <w:sz w:val="22"/>
          <w:szCs w:val="22"/>
        </w:rPr>
      </w:pPr>
    </w:p>
    <w:p w14:paraId="7D1ABCD0" w14:textId="77777777" w:rsidR="000377FA" w:rsidRDefault="000377FA" w:rsidP="000377FA">
      <w:pPr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Note: </w:t>
      </w:r>
      <w:r w:rsidRPr="001C6410">
        <w:rPr>
          <w:rFonts w:eastAsia="Calibri"/>
          <w:sz w:val="22"/>
          <w:szCs w:val="22"/>
        </w:rPr>
        <w:t>This worksheet contains general talking points for the conservation planner to discuss with the land user.  It is the first step towards an economic</w:t>
      </w:r>
      <w:r>
        <w:rPr>
          <w:rFonts w:eastAsia="Calibri"/>
          <w:sz w:val="22"/>
          <w:szCs w:val="22"/>
        </w:rPr>
        <w:t xml:space="preserve"> or financial</w:t>
      </w:r>
      <w:r w:rsidRPr="001C6410">
        <w:rPr>
          <w:rFonts w:eastAsia="Calibri"/>
          <w:sz w:val="22"/>
          <w:szCs w:val="22"/>
        </w:rPr>
        <w:t xml:space="preserve"> analysis.  The second step would include </w:t>
      </w:r>
      <w:r>
        <w:rPr>
          <w:rFonts w:eastAsia="Calibri"/>
          <w:sz w:val="22"/>
          <w:szCs w:val="22"/>
        </w:rPr>
        <w:t xml:space="preserve">identifying a specific site for analysis at the farm or field level, editing the template for local conditions, </w:t>
      </w:r>
      <w:r w:rsidRPr="001C6410">
        <w:rPr>
          <w:rFonts w:eastAsia="Calibri"/>
          <w:sz w:val="22"/>
          <w:szCs w:val="22"/>
        </w:rPr>
        <w:t xml:space="preserve">adding units and quantities of farm inputs and outputs.  The </w:t>
      </w:r>
      <w:r>
        <w:rPr>
          <w:rFonts w:eastAsia="Calibri"/>
          <w:sz w:val="22"/>
          <w:szCs w:val="22"/>
        </w:rPr>
        <w:t xml:space="preserve">third </w:t>
      </w:r>
      <w:r w:rsidRPr="001C6410">
        <w:rPr>
          <w:rFonts w:eastAsia="Calibri"/>
          <w:sz w:val="22"/>
          <w:szCs w:val="22"/>
        </w:rPr>
        <w:t xml:space="preserve">step in the economic analysis is to </w:t>
      </w:r>
      <w:r>
        <w:rPr>
          <w:rFonts w:eastAsia="Calibri"/>
          <w:sz w:val="22"/>
          <w:szCs w:val="22"/>
        </w:rPr>
        <w:t xml:space="preserve">place a dollar value on as many variables as possible, </w:t>
      </w:r>
      <w:r w:rsidRPr="001C6410">
        <w:rPr>
          <w:rFonts w:eastAsia="Calibri"/>
          <w:sz w:val="22"/>
          <w:szCs w:val="22"/>
        </w:rPr>
        <w:t>p</w:t>
      </w:r>
      <w:r>
        <w:rPr>
          <w:rFonts w:eastAsia="Calibri"/>
          <w:sz w:val="22"/>
          <w:szCs w:val="22"/>
        </w:rPr>
        <w:t>ut</w:t>
      </w:r>
      <w:r w:rsidRPr="001C6410">
        <w:rPr>
          <w:rFonts w:eastAsia="Calibri"/>
          <w:sz w:val="22"/>
          <w:szCs w:val="22"/>
        </w:rPr>
        <w:t xml:space="preserve"> all units in the same time frame, using amortization</w:t>
      </w:r>
      <w:r>
        <w:rPr>
          <w:rFonts w:eastAsia="Calibri"/>
          <w:sz w:val="22"/>
          <w:szCs w:val="22"/>
        </w:rPr>
        <w:t xml:space="preserve"> </w:t>
      </w:r>
      <w:r w:rsidRPr="001C6410">
        <w:rPr>
          <w:rFonts w:eastAsia="Calibri"/>
          <w:sz w:val="22"/>
          <w:szCs w:val="22"/>
        </w:rPr>
        <w:t>($/Acres/Year) or net present value</w:t>
      </w:r>
      <w:r>
        <w:rPr>
          <w:rFonts w:eastAsia="Calibri"/>
          <w:sz w:val="22"/>
          <w:szCs w:val="22"/>
        </w:rPr>
        <w:t xml:space="preserve"> ($/Acre)</w:t>
      </w:r>
      <w:r w:rsidRPr="001C6410">
        <w:rPr>
          <w:rFonts w:eastAsia="Calibri"/>
          <w:sz w:val="22"/>
          <w:szCs w:val="22"/>
        </w:rPr>
        <w:t>, so benefits and costs can be compared.</w:t>
      </w:r>
      <w:r>
        <w:rPr>
          <w:rFonts w:eastAsia="Calibri"/>
          <w:sz w:val="22"/>
          <w:szCs w:val="22"/>
        </w:rPr>
        <w:t xml:space="preserve">  </w:t>
      </w:r>
      <w:r w:rsidR="009453B3">
        <w:rPr>
          <w:rFonts w:eastAsia="Calibri"/>
          <w:sz w:val="22"/>
          <w:szCs w:val="22"/>
        </w:rPr>
        <w:t xml:space="preserve">The fourth and final step would be to combine several conservation practices into a conservation system, which is how most conservation practices are applied at the field level. </w:t>
      </w:r>
      <w:r>
        <w:rPr>
          <w:rFonts w:eastAsia="Calibri"/>
          <w:sz w:val="22"/>
          <w:szCs w:val="22"/>
        </w:rPr>
        <w:t xml:space="preserve">Data for the worksheet comes from the land user, conservation planner, technical specialist and local agricultural supply vendors and contractors.  See </w:t>
      </w:r>
      <w:r w:rsidRPr="00C874DC">
        <w:rPr>
          <w:rFonts w:eastAsia="Calibri"/>
          <w:sz w:val="22"/>
          <w:szCs w:val="22"/>
        </w:rPr>
        <w:t>Economics Technical Note: TN 200-ECN-1</w:t>
      </w:r>
      <w:r>
        <w:rPr>
          <w:rFonts w:eastAsia="Calibri"/>
          <w:sz w:val="22"/>
          <w:szCs w:val="22"/>
        </w:rPr>
        <w:t xml:space="preserve">, </w:t>
      </w:r>
      <w:r w:rsidRPr="00C874DC">
        <w:rPr>
          <w:rFonts w:eastAsia="Calibri"/>
          <w:sz w:val="22"/>
          <w:szCs w:val="22"/>
        </w:rPr>
        <w:t xml:space="preserve">Basic Economic Analysis Using T-Charts </w:t>
      </w:r>
      <w:r>
        <w:rPr>
          <w:rFonts w:eastAsia="Calibri"/>
          <w:sz w:val="22"/>
          <w:szCs w:val="22"/>
        </w:rPr>
        <w:t>(</w:t>
      </w:r>
      <w:r w:rsidRPr="00C874DC">
        <w:rPr>
          <w:rFonts w:eastAsia="Calibri"/>
          <w:sz w:val="22"/>
          <w:szCs w:val="22"/>
        </w:rPr>
        <w:t>August 2013</w:t>
      </w:r>
      <w:r>
        <w:rPr>
          <w:rFonts w:eastAsia="Calibri"/>
          <w:sz w:val="22"/>
          <w:szCs w:val="22"/>
        </w:rPr>
        <w:t>) for more information.</w:t>
      </w:r>
    </w:p>
    <w:p w14:paraId="7D1ABCD1" w14:textId="77777777" w:rsidR="009453B3" w:rsidRDefault="009453B3" w:rsidP="000377FA">
      <w:pPr>
        <w:rPr>
          <w:rFonts w:eastAsia="Calibri"/>
          <w:b/>
          <w:sz w:val="22"/>
          <w:szCs w:val="22"/>
        </w:rPr>
      </w:pPr>
    </w:p>
    <w:p w14:paraId="7D1ABCD2" w14:textId="77777777" w:rsidR="008522AD" w:rsidRPr="009453B3" w:rsidRDefault="009453B3" w:rsidP="009453B3">
      <w:pPr>
        <w:tabs>
          <w:tab w:val="left" w:pos="3640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</w:p>
    <w:sectPr w:rsidR="008522AD" w:rsidRPr="009453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ABCD5" w14:textId="77777777" w:rsidR="00C23C2D" w:rsidRDefault="00C23C2D" w:rsidP="00E50E56">
      <w:r>
        <w:separator/>
      </w:r>
    </w:p>
  </w:endnote>
  <w:endnote w:type="continuationSeparator" w:id="0">
    <w:p w14:paraId="7D1ABCD6" w14:textId="77777777" w:rsidR="00C23C2D" w:rsidRDefault="00C23C2D" w:rsidP="00E5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ABCD9" w14:textId="77777777" w:rsidR="00B966B9" w:rsidRDefault="00B96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ABCDA" w14:textId="77777777" w:rsidR="00B966B9" w:rsidRDefault="00B966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ABCDC" w14:textId="77777777" w:rsidR="00B966B9" w:rsidRDefault="00B96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ABCD3" w14:textId="77777777" w:rsidR="00C23C2D" w:rsidRDefault="00C23C2D" w:rsidP="00E50E56">
      <w:r>
        <w:separator/>
      </w:r>
    </w:p>
  </w:footnote>
  <w:footnote w:type="continuationSeparator" w:id="0">
    <w:p w14:paraId="7D1ABCD4" w14:textId="77777777" w:rsidR="00C23C2D" w:rsidRDefault="00C23C2D" w:rsidP="00E50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ABCD7" w14:textId="77777777" w:rsidR="00B966B9" w:rsidRDefault="00B966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ABCD8" w14:textId="77777777" w:rsidR="00B966B9" w:rsidRDefault="00B966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ABCDB" w14:textId="77777777" w:rsidR="00B966B9" w:rsidRDefault="00B966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0983598"/>
    <w:lvl w:ilvl="0">
      <w:numFmt w:val="bullet"/>
      <w:lvlText w:val="*"/>
      <w:lvlJc w:val="left"/>
    </w:lvl>
  </w:abstractNum>
  <w:abstractNum w:abstractNumId="1" w15:restartNumberingAfterBreak="0">
    <w:nsid w:val="5FAA4CFA"/>
    <w:multiLevelType w:val="hybridMultilevel"/>
    <w:tmpl w:val="9ABA4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F8352B"/>
    <w:multiLevelType w:val="hybridMultilevel"/>
    <w:tmpl w:val="B79EA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B51862"/>
    <w:multiLevelType w:val="hybridMultilevel"/>
    <w:tmpl w:val="42648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A1"/>
    <w:rsid w:val="00002057"/>
    <w:rsid w:val="000029B9"/>
    <w:rsid w:val="00002F7F"/>
    <w:rsid w:val="00005EE7"/>
    <w:rsid w:val="00006A0E"/>
    <w:rsid w:val="00022EBB"/>
    <w:rsid w:val="000377FA"/>
    <w:rsid w:val="00040CBB"/>
    <w:rsid w:val="0009202C"/>
    <w:rsid w:val="00096B77"/>
    <w:rsid w:val="000A2632"/>
    <w:rsid w:val="000A5F31"/>
    <w:rsid w:val="000D4F28"/>
    <w:rsid w:val="00106418"/>
    <w:rsid w:val="00126E66"/>
    <w:rsid w:val="00141F55"/>
    <w:rsid w:val="00166C94"/>
    <w:rsid w:val="00167B0A"/>
    <w:rsid w:val="00173754"/>
    <w:rsid w:val="00182D82"/>
    <w:rsid w:val="00195B32"/>
    <w:rsid w:val="001960BD"/>
    <w:rsid w:val="001B5589"/>
    <w:rsid w:val="001C6410"/>
    <w:rsid w:val="001D7F5B"/>
    <w:rsid w:val="00204423"/>
    <w:rsid w:val="0020489A"/>
    <w:rsid w:val="00207843"/>
    <w:rsid w:val="002268A0"/>
    <w:rsid w:val="002459DD"/>
    <w:rsid w:val="00263284"/>
    <w:rsid w:val="00266AE8"/>
    <w:rsid w:val="002703FD"/>
    <w:rsid w:val="00285733"/>
    <w:rsid w:val="00290AC9"/>
    <w:rsid w:val="00296C97"/>
    <w:rsid w:val="002A3DB1"/>
    <w:rsid w:val="002D159B"/>
    <w:rsid w:val="002F2C07"/>
    <w:rsid w:val="00316032"/>
    <w:rsid w:val="0031720F"/>
    <w:rsid w:val="00324A38"/>
    <w:rsid w:val="00330DFD"/>
    <w:rsid w:val="003370DC"/>
    <w:rsid w:val="00342138"/>
    <w:rsid w:val="00343C7C"/>
    <w:rsid w:val="00350791"/>
    <w:rsid w:val="003578DF"/>
    <w:rsid w:val="003A29C8"/>
    <w:rsid w:val="003A4EAC"/>
    <w:rsid w:val="003C70A8"/>
    <w:rsid w:val="004154EE"/>
    <w:rsid w:val="004265C6"/>
    <w:rsid w:val="00426CF9"/>
    <w:rsid w:val="0042749D"/>
    <w:rsid w:val="00436EC8"/>
    <w:rsid w:val="004423EC"/>
    <w:rsid w:val="004549C3"/>
    <w:rsid w:val="004832FF"/>
    <w:rsid w:val="00486A72"/>
    <w:rsid w:val="004A68D8"/>
    <w:rsid w:val="004B0F77"/>
    <w:rsid w:val="004C4A08"/>
    <w:rsid w:val="004C723D"/>
    <w:rsid w:val="004E306E"/>
    <w:rsid w:val="004E3946"/>
    <w:rsid w:val="004E64D9"/>
    <w:rsid w:val="005039A0"/>
    <w:rsid w:val="00505927"/>
    <w:rsid w:val="00505E13"/>
    <w:rsid w:val="0051060A"/>
    <w:rsid w:val="005341D3"/>
    <w:rsid w:val="00534A48"/>
    <w:rsid w:val="00554965"/>
    <w:rsid w:val="005627CE"/>
    <w:rsid w:val="00595731"/>
    <w:rsid w:val="005C68D7"/>
    <w:rsid w:val="005C6976"/>
    <w:rsid w:val="00643054"/>
    <w:rsid w:val="00645723"/>
    <w:rsid w:val="00646BD7"/>
    <w:rsid w:val="00650611"/>
    <w:rsid w:val="00666865"/>
    <w:rsid w:val="00690A4B"/>
    <w:rsid w:val="00694954"/>
    <w:rsid w:val="00695333"/>
    <w:rsid w:val="0069716B"/>
    <w:rsid w:val="006C00ED"/>
    <w:rsid w:val="006C39FD"/>
    <w:rsid w:val="006F5C7A"/>
    <w:rsid w:val="00706AE1"/>
    <w:rsid w:val="00711DD8"/>
    <w:rsid w:val="0071689A"/>
    <w:rsid w:val="0074136E"/>
    <w:rsid w:val="007838F5"/>
    <w:rsid w:val="00783B8A"/>
    <w:rsid w:val="0079553D"/>
    <w:rsid w:val="007C0F12"/>
    <w:rsid w:val="007C4482"/>
    <w:rsid w:val="007C7678"/>
    <w:rsid w:val="007D0674"/>
    <w:rsid w:val="007D1275"/>
    <w:rsid w:val="007D2409"/>
    <w:rsid w:val="007D317E"/>
    <w:rsid w:val="007D3B63"/>
    <w:rsid w:val="007E2A2F"/>
    <w:rsid w:val="00810D55"/>
    <w:rsid w:val="00811206"/>
    <w:rsid w:val="008424D3"/>
    <w:rsid w:val="008522AD"/>
    <w:rsid w:val="00853E18"/>
    <w:rsid w:val="00854001"/>
    <w:rsid w:val="00854EF7"/>
    <w:rsid w:val="0086657C"/>
    <w:rsid w:val="0087484F"/>
    <w:rsid w:val="00881D97"/>
    <w:rsid w:val="0088232D"/>
    <w:rsid w:val="00886C8D"/>
    <w:rsid w:val="00886FA0"/>
    <w:rsid w:val="008B1568"/>
    <w:rsid w:val="008B43C1"/>
    <w:rsid w:val="008B48FE"/>
    <w:rsid w:val="008B53EF"/>
    <w:rsid w:val="008C1BA6"/>
    <w:rsid w:val="008D076D"/>
    <w:rsid w:val="008E56F3"/>
    <w:rsid w:val="008F5B58"/>
    <w:rsid w:val="00905920"/>
    <w:rsid w:val="00907485"/>
    <w:rsid w:val="0091205D"/>
    <w:rsid w:val="009208CD"/>
    <w:rsid w:val="0092681D"/>
    <w:rsid w:val="009453B3"/>
    <w:rsid w:val="00952D0E"/>
    <w:rsid w:val="009638D8"/>
    <w:rsid w:val="00976247"/>
    <w:rsid w:val="00995902"/>
    <w:rsid w:val="009B1D22"/>
    <w:rsid w:val="009B46AF"/>
    <w:rsid w:val="009B7394"/>
    <w:rsid w:val="009B7FD0"/>
    <w:rsid w:val="009C04A1"/>
    <w:rsid w:val="009C19F7"/>
    <w:rsid w:val="009D1C0B"/>
    <w:rsid w:val="009F0E16"/>
    <w:rsid w:val="00A02E50"/>
    <w:rsid w:val="00A050AE"/>
    <w:rsid w:val="00A12376"/>
    <w:rsid w:val="00A1307A"/>
    <w:rsid w:val="00A144FB"/>
    <w:rsid w:val="00A14720"/>
    <w:rsid w:val="00A17F11"/>
    <w:rsid w:val="00A5079F"/>
    <w:rsid w:val="00A557F9"/>
    <w:rsid w:val="00A57B89"/>
    <w:rsid w:val="00A87AF6"/>
    <w:rsid w:val="00AB2E5A"/>
    <w:rsid w:val="00AB5BB2"/>
    <w:rsid w:val="00AB6ACE"/>
    <w:rsid w:val="00AE2942"/>
    <w:rsid w:val="00AE3E01"/>
    <w:rsid w:val="00AF05B0"/>
    <w:rsid w:val="00AF48EC"/>
    <w:rsid w:val="00B04F07"/>
    <w:rsid w:val="00B05022"/>
    <w:rsid w:val="00B3531E"/>
    <w:rsid w:val="00B35B87"/>
    <w:rsid w:val="00B4441F"/>
    <w:rsid w:val="00B92C1A"/>
    <w:rsid w:val="00B9511E"/>
    <w:rsid w:val="00B966B9"/>
    <w:rsid w:val="00BF5FD2"/>
    <w:rsid w:val="00C11329"/>
    <w:rsid w:val="00C22040"/>
    <w:rsid w:val="00C23C2D"/>
    <w:rsid w:val="00C414AA"/>
    <w:rsid w:val="00C46FCD"/>
    <w:rsid w:val="00C54A43"/>
    <w:rsid w:val="00C57ACD"/>
    <w:rsid w:val="00C62F2B"/>
    <w:rsid w:val="00C750D1"/>
    <w:rsid w:val="00C800EB"/>
    <w:rsid w:val="00C86EEC"/>
    <w:rsid w:val="00C874DC"/>
    <w:rsid w:val="00D01E7B"/>
    <w:rsid w:val="00D1683D"/>
    <w:rsid w:val="00D2403C"/>
    <w:rsid w:val="00D308C1"/>
    <w:rsid w:val="00D353CD"/>
    <w:rsid w:val="00D42883"/>
    <w:rsid w:val="00D52901"/>
    <w:rsid w:val="00D625A3"/>
    <w:rsid w:val="00D759DB"/>
    <w:rsid w:val="00D774F6"/>
    <w:rsid w:val="00DB5871"/>
    <w:rsid w:val="00DE1D9F"/>
    <w:rsid w:val="00DE4C6D"/>
    <w:rsid w:val="00E25E0B"/>
    <w:rsid w:val="00E50E56"/>
    <w:rsid w:val="00E658AF"/>
    <w:rsid w:val="00E72149"/>
    <w:rsid w:val="00E94A83"/>
    <w:rsid w:val="00EB1E7F"/>
    <w:rsid w:val="00EB75E1"/>
    <w:rsid w:val="00ED0A9B"/>
    <w:rsid w:val="00EF6E77"/>
    <w:rsid w:val="00F21E5A"/>
    <w:rsid w:val="00F54ABC"/>
    <w:rsid w:val="00F606E2"/>
    <w:rsid w:val="00FA3F58"/>
    <w:rsid w:val="00FE66D9"/>
    <w:rsid w:val="00F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ABC90"/>
  <w15:chartTrackingRefBased/>
  <w15:docId w15:val="{CBCBC16A-DC1A-423A-BC60-5DA13305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11D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50E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0E56"/>
  </w:style>
  <w:style w:type="paragraph" w:styleId="Footer">
    <w:name w:val="footer"/>
    <w:basedOn w:val="Normal"/>
    <w:link w:val="FooterChar"/>
    <w:rsid w:val="00E50E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0E56"/>
  </w:style>
  <w:style w:type="paragraph" w:styleId="BodyText">
    <w:name w:val="Body Text"/>
    <w:basedOn w:val="CommentText"/>
    <w:link w:val="BodyTextChar"/>
    <w:rsid w:val="00711DD8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Arial" w:hAnsi="Arial"/>
      <w:lang w:val="x-none" w:eastAsia="x-none"/>
    </w:rPr>
  </w:style>
  <w:style w:type="character" w:customStyle="1" w:styleId="BodyTextChar">
    <w:name w:val="Body Text Char"/>
    <w:link w:val="BodyText"/>
    <w:rsid w:val="00711DD8"/>
    <w:rPr>
      <w:rFonts w:ascii="Arial" w:hAnsi="Arial"/>
    </w:rPr>
  </w:style>
  <w:style w:type="paragraph" w:customStyle="1" w:styleId="Heading10before">
    <w:name w:val="Heading 1 + 0 before"/>
    <w:basedOn w:val="Heading1"/>
    <w:rsid w:val="00711DD8"/>
    <w:pPr>
      <w:overflowPunct w:val="0"/>
      <w:autoSpaceDE w:val="0"/>
      <w:autoSpaceDN w:val="0"/>
      <w:adjustRightInd w:val="0"/>
      <w:snapToGrid w:val="0"/>
      <w:spacing w:before="0" w:after="120" w:line="240" w:lineRule="atLeast"/>
      <w:textAlignment w:val="baseline"/>
      <w:outlineLvl w:val="9"/>
    </w:pPr>
    <w:rPr>
      <w:rFonts w:ascii="Arial" w:hAnsi="Arial" w:cs="Arial"/>
      <w:caps/>
      <w:kern w:val="28"/>
      <w:sz w:val="20"/>
      <w:szCs w:val="20"/>
    </w:rPr>
  </w:style>
  <w:style w:type="paragraph" w:styleId="CommentText">
    <w:name w:val="annotation text"/>
    <w:basedOn w:val="Normal"/>
    <w:link w:val="CommentTextChar"/>
    <w:rsid w:val="00711DD8"/>
  </w:style>
  <w:style w:type="character" w:customStyle="1" w:styleId="CommentTextChar">
    <w:name w:val="Comment Text Char"/>
    <w:basedOn w:val="DefaultParagraphFont"/>
    <w:link w:val="CommentText"/>
    <w:rsid w:val="00711DD8"/>
  </w:style>
  <w:style w:type="character" w:customStyle="1" w:styleId="Heading1Char">
    <w:name w:val="Heading 1 Char"/>
    <w:link w:val="Heading1"/>
    <w:rsid w:val="00711D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IndentBullet">
    <w:name w:val="Indent Bullet"/>
    <w:basedOn w:val="BodyText"/>
    <w:rsid w:val="00711DD8"/>
    <w:pPr>
      <w:ind w:left="360" w:hanging="360"/>
    </w:pPr>
  </w:style>
  <w:style w:type="table" w:styleId="TableGrid">
    <w:name w:val="Table Grid"/>
    <w:basedOn w:val="TableNormal"/>
    <w:rsid w:val="00092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2992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CONSERVATION TREATMENT EFFECTS</vt:lpstr>
    </vt:vector>
  </TitlesOfParts>
  <Company>Micron Electronics, Inc.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CONSERVATION TREATMENT EFFECTS</dc:title>
  <dc:subject/>
  <dc:creator>Hal Gordon</dc:creator>
  <cp:keywords/>
  <cp:lastModifiedBy>Smarik, Steve - NRCS, Phoenix, AZ</cp:lastModifiedBy>
  <cp:revision>2</cp:revision>
  <cp:lastPrinted>1997-05-22T21:53:00Z</cp:lastPrinted>
  <dcterms:created xsi:type="dcterms:W3CDTF">2018-04-18T19:57:00Z</dcterms:created>
  <dcterms:modified xsi:type="dcterms:W3CDTF">2018-04-18T19:57:00Z</dcterms:modified>
</cp:coreProperties>
</file>