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FC47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7011FC48" w14:textId="77777777" w:rsidR="009B7394" w:rsidRDefault="009B7394"/>
    <w:p w14:paraId="7011FC49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7011FC4F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11FC4A" w14:textId="77777777" w:rsidR="009B7FD0" w:rsidRDefault="00AB6ACE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AB6ACE">
              <w:rPr>
                <w:rFonts w:eastAsia="Calibri"/>
                <w:b/>
                <w:sz w:val="32"/>
                <w:szCs w:val="32"/>
              </w:rPr>
              <w:t>Hedgerow Planting</w:t>
            </w:r>
            <w:r w:rsidR="00C22040" w:rsidRPr="00C2204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096B77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422</w:t>
            </w:r>
          </w:p>
          <w:p w14:paraId="7011FC4B" w14:textId="77777777" w:rsidR="00C22040" w:rsidRDefault="00711DD8" w:rsidP="00C22040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AB6ACE" w:rsidRPr="0095220E">
              <w:rPr>
                <w:b/>
                <w:sz w:val="22"/>
                <w:szCs w:val="22"/>
              </w:rPr>
              <w:t>Establishment of dense vegetation in a linear design to achieve a natural resource conservation purpose.</w:t>
            </w:r>
          </w:p>
          <w:p w14:paraId="7011FC4C" w14:textId="77777777" w:rsidR="00694954" w:rsidRDefault="00324A38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</w:t>
            </w:r>
            <w:r w:rsidR="00694954">
              <w:rPr>
                <w:rFonts w:eastAsia="Calibri"/>
                <w:b/>
                <w:sz w:val="22"/>
                <w:szCs w:val="22"/>
                <w:u w:val="single"/>
              </w:rPr>
              <w:t>jor Resource Concerns Addressed:</w:t>
            </w:r>
            <w:r w:rsidR="00694954"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5220E">
              <w:rPr>
                <w:rFonts w:eastAsia="Calibri"/>
                <w:b/>
                <w:sz w:val="22"/>
                <w:szCs w:val="22"/>
              </w:rPr>
              <w:t>Wildlife habitat, cover and shelter.</w:t>
            </w:r>
          </w:p>
          <w:p w14:paraId="7011FC4D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5220E">
              <w:rPr>
                <w:rFonts w:eastAsia="Calibri"/>
                <w:b/>
                <w:sz w:val="22"/>
                <w:szCs w:val="22"/>
              </w:rPr>
              <w:t>Cropland without trees or shrubs.</w:t>
            </w:r>
          </w:p>
          <w:p w14:paraId="7011FC4E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E471B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1E471B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7011FC52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11FC50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11FC51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7011FC85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11FC53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7011FC54" w14:textId="77777777" w:rsidR="00A20CC1" w:rsidRPr="00A20CC1" w:rsidRDefault="0004396B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w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 xml:space="preserve">ind </w:t>
            </w:r>
            <w:r>
              <w:rPr>
                <w:rFonts w:eastAsia="Calibri"/>
                <w:b/>
                <w:sz w:val="22"/>
                <w:szCs w:val="22"/>
              </w:rPr>
              <w:t>e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 xml:space="preserve">rosion </w:t>
            </w:r>
            <w:r>
              <w:rPr>
                <w:rFonts w:eastAsia="Calibri"/>
                <w:b/>
                <w:sz w:val="22"/>
                <w:szCs w:val="22"/>
              </w:rPr>
              <w:t>with d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>ense vegetation trap</w:t>
            </w:r>
            <w:r>
              <w:rPr>
                <w:rFonts w:eastAsia="Calibri"/>
                <w:b/>
                <w:sz w:val="22"/>
                <w:szCs w:val="22"/>
              </w:rPr>
              <w:t>ping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="00A20CC1" w:rsidRPr="00A20CC1">
              <w:rPr>
                <w:rFonts w:eastAsia="Calibri"/>
                <w:b/>
                <w:sz w:val="22"/>
                <w:szCs w:val="22"/>
              </w:rPr>
              <w:t>saltating</w:t>
            </w:r>
            <w:proofErr w:type="spellEnd"/>
            <w:r w:rsidR="00A20CC1" w:rsidRPr="00A20CC1">
              <w:rPr>
                <w:rFonts w:eastAsia="Calibri"/>
                <w:b/>
                <w:sz w:val="22"/>
                <w:szCs w:val="22"/>
              </w:rPr>
              <w:t xml:space="preserve"> particles. </w:t>
            </w:r>
          </w:p>
          <w:p w14:paraId="7011FC55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Permanent vegetation increases soil organic matter.</w:t>
            </w:r>
          </w:p>
          <w:p w14:paraId="7011FC56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Root development will improve soil structure and porosity</w:t>
            </w:r>
            <w:r w:rsidR="0004396B">
              <w:rPr>
                <w:rFonts w:eastAsia="Calibri"/>
                <w:b/>
                <w:sz w:val="22"/>
                <w:szCs w:val="22"/>
              </w:rPr>
              <w:t xml:space="preserve"> and reduce compaction</w:t>
            </w:r>
            <w:r w:rsidRPr="00A20CC1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57" w14:textId="77777777" w:rsidR="00A20CC1" w:rsidRPr="00A20CC1" w:rsidRDefault="00A20CC1" w:rsidP="00BE6F2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7011FC58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Tall vegetation will trap snow upwind of structures and animal concentration areas</w:t>
            </w:r>
            <w:r w:rsidR="0004396B">
              <w:rPr>
                <w:rFonts w:eastAsia="Calibri"/>
                <w:b/>
                <w:sz w:val="22"/>
                <w:szCs w:val="22"/>
              </w:rPr>
              <w:t>, and increase soil moisture</w:t>
            </w:r>
            <w:r w:rsidRPr="00A20CC1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59" w14:textId="77777777" w:rsidR="0004396B" w:rsidRDefault="0004396B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 xml:space="preserve"> pesticide drift and </w:t>
            </w:r>
            <w:r>
              <w:rPr>
                <w:rFonts w:eastAsia="Calibri"/>
                <w:b/>
                <w:sz w:val="22"/>
                <w:szCs w:val="22"/>
              </w:rPr>
              <w:t>improve water quality.</w:t>
            </w:r>
          </w:p>
          <w:p w14:paraId="7011FC5A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04396B">
              <w:rPr>
                <w:rFonts w:eastAsia="Calibri"/>
                <w:b/>
                <w:sz w:val="22"/>
                <w:szCs w:val="22"/>
              </w:rPr>
              <w:t>B</w:t>
            </w:r>
            <w:r w:rsidRPr="00A20CC1">
              <w:rPr>
                <w:rFonts w:eastAsia="Calibri"/>
                <w:b/>
                <w:sz w:val="22"/>
                <w:szCs w:val="22"/>
              </w:rPr>
              <w:t>orders may attract beneficial insects or trap insect pests which reduce the need for pesticide applications.</w:t>
            </w:r>
          </w:p>
          <w:p w14:paraId="7011FC5B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 xml:space="preserve">Nutrients </w:t>
            </w:r>
            <w:r w:rsidR="0004396B">
              <w:rPr>
                <w:rFonts w:eastAsia="Calibri"/>
                <w:b/>
                <w:sz w:val="22"/>
                <w:szCs w:val="22"/>
              </w:rPr>
              <w:t xml:space="preserve">kept in place with reduced </w:t>
            </w:r>
            <w:r w:rsidRPr="00A20CC1">
              <w:rPr>
                <w:rFonts w:eastAsia="Calibri"/>
                <w:b/>
                <w:sz w:val="22"/>
                <w:szCs w:val="22"/>
              </w:rPr>
              <w:t xml:space="preserve">overland flow </w:t>
            </w:r>
            <w:r w:rsidR="0004396B">
              <w:rPr>
                <w:rFonts w:eastAsia="Calibri"/>
                <w:b/>
                <w:sz w:val="22"/>
                <w:szCs w:val="22"/>
              </w:rPr>
              <w:t xml:space="preserve">and </w:t>
            </w:r>
            <w:r w:rsidRPr="00A20CC1">
              <w:rPr>
                <w:rFonts w:eastAsia="Calibri"/>
                <w:b/>
                <w:sz w:val="22"/>
                <w:szCs w:val="22"/>
              </w:rPr>
              <w:t>wind</w:t>
            </w:r>
            <w:r w:rsidR="0004396B">
              <w:rPr>
                <w:rFonts w:eastAsia="Calibri"/>
                <w:b/>
                <w:sz w:val="22"/>
                <w:szCs w:val="22"/>
              </w:rPr>
              <w:t xml:space="preserve"> erosion</w:t>
            </w:r>
            <w:r w:rsidRPr="00A20CC1"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7011FC5C" w14:textId="77777777" w:rsidR="00A20CC1" w:rsidRPr="00A20CC1" w:rsidRDefault="0095220E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Borders 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>along small streams increases shade and moderates stream temperatures.</w:t>
            </w:r>
          </w:p>
          <w:p w14:paraId="7011FC5D" w14:textId="77777777" w:rsidR="00A20CC1" w:rsidRPr="00A20CC1" w:rsidRDefault="00A20CC1" w:rsidP="00BE6F2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7011FC5E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Permanent rows of trees or shrubs can reduce wind erosion and intercept and trap airborne particles.</w:t>
            </w:r>
          </w:p>
          <w:p w14:paraId="7011FC5F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Vegetation removes CO2 from the air and stores it in the form of carbon in the plants and soil.</w:t>
            </w:r>
          </w:p>
          <w:p w14:paraId="7011FC60" w14:textId="77777777" w:rsidR="00A20CC1" w:rsidRPr="00A20CC1" w:rsidRDefault="0095220E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o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 xml:space="preserve">bjectionable odors </w:t>
            </w:r>
            <w:r>
              <w:rPr>
                <w:rFonts w:eastAsia="Calibri"/>
                <w:b/>
                <w:sz w:val="22"/>
                <w:szCs w:val="22"/>
              </w:rPr>
              <w:t xml:space="preserve">are 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>intercept</w:t>
            </w:r>
            <w:r>
              <w:rPr>
                <w:rFonts w:eastAsia="Calibri"/>
                <w:b/>
                <w:sz w:val="22"/>
                <w:szCs w:val="22"/>
              </w:rPr>
              <w:t>ed</w:t>
            </w:r>
            <w:r w:rsidR="00A20CC1" w:rsidRPr="00A20CC1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61" w14:textId="77777777" w:rsidR="00A20CC1" w:rsidRPr="00A20CC1" w:rsidRDefault="00A20CC1" w:rsidP="00BE6F2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7011FC62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lastRenderedPageBreak/>
              <w:t xml:space="preserve">Vegetation is installed and managed to control undesired species. </w:t>
            </w:r>
          </w:p>
          <w:p w14:paraId="7011FC63" w14:textId="77777777" w:rsidR="00A20CC1" w:rsidRPr="00A20CC1" w:rsidRDefault="00A20CC1" w:rsidP="00BE6F2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7011FC64" w14:textId="77777777" w:rsidR="00A20CC1" w:rsidRPr="0095220E" w:rsidRDefault="00A20CC1" w:rsidP="00C20933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5220E">
              <w:rPr>
                <w:rFonts w:eastAsia="Calibri"/>
                <w:b/>
                <w:sz w:val="22"/>
                <w:szCs w:val="22"/>
              </w:rPr>
              <w:t>Selected plants improve food supply</w:t>
            </w:r>
            <w:r w:rsidR="0095220E">
              <w:rPr>
                <w:rFonts w:eastAsia="Calibri"/>
                <w:b/>
                <w:sz w:val="22"/>
                <w:szCs w:val="22"/>
              </w:rPr>
              <w:t>, cover, shelter</w:t>
            </w:r>
            <w:r w:rsidRPr="0095220E">
              <w:rPr>
                <w:rFonts w:eastAsia="Calibri"/>
                <w:b/>
                <w:sz w:val="22"/>
                <w:szCs w:val="22"/>
              </w:rPr>
              <w:t xml:space="preserve"> and </w:t>
            </w:r>
            <w:r w:rsidR="0095220E">
              <w:rPr>
                <w:rFonts w:eastAsia="Calibri"/>
                <w:b/>
                <w:sz w:val="22"/>
                <w:szCs w:val="22"/>
              </w:rPr>
              <w:t xml:space="preserve">habitat </w:t>
            </w:r>
            <w:r w:rsidR="0095220E" w:rsidRPr="0095220E">
              <w:rPr>
                <w:rFonts w:eastAsia="Calibri"/>
                <w:b/>
                <w:sz w:val="22"/>
                <w:szCs w:val="22"/>
              </w:rPr>
              <w:t xml:space="preserve">for </w:t>
            </w:r>
            <w:r w:rsidR="0095220E">
              <w:rPr>
                <w:rFonts w:eastAsia="Calibri"/>
                <w:b/>
                <w:sz w:val="22"/>
                <w:szCs w:val="22"/>
              </w:rPr>
              <w:t>f</w:t>
            </w:r>
            <w:r w:rsidRPr="0095220E">
              <w:rPr>
                <w:rFonts w:eastAsia="Calibri"/>
                <w:b/>
                <w:sz w:val="22"/>
                <w:szCs w:val="22"/>
              </w:rPr>
              <w:t>ish and wildlife</w:t>
            </w:r>
            <w:r w:rsidR="0095220E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65" w14:textId="77777777" w:rsidR="00A20CC1" w:rsidRPr="00A20CC1" w:rsidRDefault="00A20CC1" w:rsidP="00A20CC1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Hedgerows can provide some shade and protection from wind</w:t>
            </w:r>
            <w:r w:rsidR="0095220E">
              <w:rPr>
                <w:rFonts w:eastAsia="Calibri"/>
                <w:b/>
                <w:sz w:val="22"/>
                <w:szCs w:val="22"/>
              </w:rPr>
              <w:t xml:space="preserve"> for livestock</w:t>
            </w:r>
            <w:r w:rsidRPr="00A20CC1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66" w14:textId="77777777" w:rsidR="00B05022" w:rsidRPr="00B05022" w:rsidRDefault="00C62F2B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7011FC67" w14:textId="77777777" w:rsidR="00B05022" w:rsidRPr="00BE6F2B" w:rsidRDefault="00BE6F2B" w:rsidP="00B0502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E6F2B">
              <w:rPr>
                <w:rFonts w:eastAsia="Calibri"/>
                <w:b/>
                <w:sz w:val="22"/>
                <w:szCs w:val="22"/>
              </w:rPr>
              <w:t>No change.</w:t>
            </w:r>
          </w:p>
          <w:p w14:paraId="7011FC68" w14:textId="77777777" w:rsidR="00E470E8" w:rsidRPr="00B05022" w:rsidRDefault="00E470E8" w:rsidP="00E470E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7011FC69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Increase yields/reduce costs as land becomes more productive.</w:t>
            </w:r>
          </w:p>
          <w:p w14:paraId="7011FC6A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Create sustainability of natural resources that support your business.</w:t>
            </w:r>
          </w:p>
          <w:p w14:paraId="7011FC6B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Increase the property value (real estate) of your property.</w:t>
            </w:r>
          </w:p>
          <w:p w14:paraId="7011FC6C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Create open space and improve habitat for wildlife.</w:t>
            </w:r>
          </w:p>
          <w:p w14:paraId="7011FC6D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Conserve soil and water for periods of drought and future use.</w:t>
            </w:r>
          </w:p>
          <w:p w14:paraId="7011FC6E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Prevent off-site negative impacts.</w:t>
            </w:r>
          </w:p>
          <w:p w14:paraId="7011FC6F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Comply with environmental regulations.</w:t>
            </w:r>
          </w:p>
          <w:p w14:paraId="7011FC70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Save time, money and labor.</w:t>
            </w:r>
          </w:p>
          <w:p w14:paraId="7011FC71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Promote family health and safety.</w:t>
            </w:r>
          </w:p>
          <w:p w14:paraId="7011FC72" w14:textId="77777777" w:rsidR="00BE6F2B" w:rsidRPr="001354D4" w:rsidRDefault="00BE6F2B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1354D4">
              <w:rPr>
                <w:b/>
                <w:color w:val="444444"/>
                <w:sz w:val="22"/>
                <w:szCs w:val="22"/>
              </w:rPr>
              <w:t>Make land more attractive and promote good stewardship.</w:t>
            </w:r>
          </w:p>
          <w:p w14:paraId="7011FC73" w14:textId="77777777" w:rsidR="00BE6F2B" w:rsidRPr="001354D4" w:rsidRDefault="00EF6BAE" w:rsidP="00BE6F2B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May be eligible for cost share.</w:t>
            </w:r>
          </w:p>
          <w:p w14:paraId="7011FC74" w14:textId="77777777" w:rsidR="00E470E8" w:rsidRPr="001D7ADB" w:rsidRDefault="00BE6F2B" w:rsidP="00BE6F2B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 w:rsidRPr="003A01F3">
              <w:rPr>
                <w:rFonts w:eastAsia="Calibri"/>
                <w:b/>
                <w:sz w:val="22"/>
                <w:szCs w:val="22"/>
              </w:rPr>
              <w:t>Increased profitability in the long run.</w:t>
            </w:r>
          </w:p>
          <w:p w14:paraId="7011FC75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11FC76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7011FC77" w14:textId="77777777" w:rsidR="00BE6F2B" w:rsidRPr="00A20CC1" w:rsidRDefault="00BE6F2B" w:rsidP="00BE6F2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 xml:space="preserve">Cultural resources may be </w:t>
            </w:r>
            <w:r>
              <w:rPr>
                <w:rFonts w:eastAsia="Calibri"/>
                <w:b/>
                <w:sz w:val="22"/>
                <w:szCs w:val="22"/>
              </w:rPr>
              <w:t xml:space="preserve">impacted during </w:t>
            </w:r>
            <w:r w:rsidRPr="00A20CC1">
              <w:rPr>
                <w:rFonts w:eastAsia="Calibri"/>
                <w:b/>
                <w:sz w:val="22"/>
                <w:szCs w:val="22"/>
              </w:rPr>
              <w:t>planting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78" w14:textId="77777777" w:rsidR="00BE6F2B" w:rsidRPr="00A20CC1" w:rsidRDefault="00BE6F2B" w:rsidP="00BE6F2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Change in land use as c</w:t>
            </w:r>
            <w:r w:rsidRPr="00A20CC1">
              <w:rPr>
                <w:rFonts w:eastAsia="Calibri"/>
                <w:b/>
                <w:sz w:val="22"/>
                <w:szCs w:val="22"/>
              </w:rPr>
              <w:t xml:space="preserve">rop or grazed land </w:t>
            </w:r>
            <w:r>
              <w:rPr>
                <w:rFonts w:eastAsia="Calibri"/>
                <w:b/>
                <w:sz w:val="22"/>
                <w:szCs w:val="22"/>
              </w:rPr>
              <w:t xml:space="preserve">is </w:t>
            </w:r>
            <w:r w:rsidRPr="00A20CC1">
              <w:rPr>
                <w:rFonts w:eastAsia="Calibri"/>
                <w:b/>
                <w:sz w:val="22"/>
                <w:szCs w:val="22"/>
              </w:rPr>
              <w:t>converted to shrub/tree and wildlife use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79" w14:textId="77777777" w:rsidR="00BE6F2B" w:rsidRPr="00A20CC1" w:rsidRDefault="00BE6F2B" w:rsidP="00BE6F2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Minor amount of land taken out of agricultural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7A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7011FC7B" w14:textId="77777777" w:rsidR="00BE6F2B" w:rsidRDefault="00BE6F2B" w:rsidP="00C20933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E6F2B">
              <w:rPr>
                <w:rFonts w:eastAsia="Calibri"/>
                <w:b/>
                <w:sz w:val="22"/>
                <w:szCs w:val="22"/>
              </w:rPr>
              <w:t>Some brush management equipment may be required.</w:t>
            </w:r>
          </w:p>
          <w:p w14:paraId="7011FC7C" w14:textId="77777777" w:rsidR="00BE6F2B" w:rsidRPr="00BE6F2B" w:rsidRDefault="00BE6F2B" w:rsidP="00C20933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E6F2B">
              <w:rPr>
                <w:rFonts w:eastAsia="Calibri"/>
                <w:b/>
                <w:sz w:val="22"/>
                <w:szCs w:val="22"/>
              </w:rPr>
              <w:t>Materials &amp; planting costs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7D" w14:textId="77777777" w:rsidR="00BE6F2B" w:rsidRPr="00A20CC1" w:rsidRDefault="00BE6F2B" w:rsidP="00BE6F2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 xml:space="preserve">Annual operation and maintenance costs </w:t>
            </w:r>
            <w:r>
              <w:rPr>
                <w:rFonts w:eastAsia="Calibri"/>
                <w:b/>
                <w:sz w:val="22"/>
                <w:szCs w:val="22"/>
              </w:rPr>
              <w:t>to m</w:t>
            </w:r>
            <w:r w:rsidRPr="00A20CC1">
              <w:rPr>
                <w:rFonts w:eastAsia="Calibri"/>
                <w:b/>
                <w:sz w:val="22"/>
                <w:szCs w:val="22"/>
              </w:rPr>
              <w:t>aintain vegetation and manage pests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7E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7011FC7F" w14:textId="77777777" w:rsidR="00BE6F2B" w:rsidRPr="00A20CC1" w:rsidRDefault="00BE6F2B" w:rsidP="00BE6F2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Additional labor maintaining hedgerow, reduced time with some land out of crop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80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7011FC81" w14:textId="77777777" w:rsidR="00BE6F2B" w:rsidRPr="00A20CC1" w:rsidRDefault="00BE6F2B" w:rsidP="00BE6F2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20CC1">
              <w:rPr>
                <w:rFonts w:eastAsia="Calibri"/>
                <w:b/>
                <w:sz w:val="22"/>
                <w:szCs w:val="22"/>
              </w:rPr>
              <w:t>Increase in crop production planning and scouting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82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7011FC83" w14:textId="77777777" w:rsidR="00BE6F2B" w:rsidRPr="00A20CC1" w:rsidRDefault="00BE6F2B" w:rsidP="00BE6F2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a</w:t>
            </w:r>
            <w:r w:rsidRPr="00A20CC1">
              <w:rPr>
                <w:rFonts w:eastAsia="Calibri"/>
                <w:b/>
                <w:sz w:val="22"/>
                <w:szCs w:val="22"/>
              </w:rPr>
              <w:t xml:space="preserve">gricultural operation flexibility and timing </w:t>
            </w:r>
            <w:r>
              <w:rPr>
                <w:rFonts w:eastAsia="Calibri"/>
                <w:b/>
                <w:sz w:val="22"/>
                <w:szCs w:val="22"/>
              </w:rPr>
              <w:t>w</w:t>
            </w:r>
            <w:r w:rsidRPr="00A20CC1">
              <w:rPr>
                <w:rFonts w:eastAsia="Calibri"/>
                <w:b/>
                <w:sz w:val="22"/>
                <w:szCs w:val="22"/>
              </w:rPr>
              <w:t>ith land taken out of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11FC84" w14:textId="77777777" w:rsidR="003A29C8" w:rsidRPr="007838F5" w:rsidRDefault="0095220E" w:rsidP="00BE6F2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Forgone income as crop land is taken out of production.</w:t>
            </w:r>
          </w:p>
        </w:tc>
      </w:tr>
      <w:tr w:rsidR="003A29C8" w:rsidRPr="009B7394" w14:paraId="7011FC87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11FC86" w14:textId="77777777" w:rsidR="003A29C8" w:rsidRPr="009B7394" w:rsidRDefault="003A29C8" w:rsidP="0026003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95220E">
              <w:rPr>
                <w:rFonts w:eastAsia="Calibri"/>
                <w:b/>
                <w:sz w:val="22"/>
                <w:szCs w:val="22"/>
              </w:rPr>
              <w:t>I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mproves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95220E">
              <w:rPr>
                <w:rFonts w:eastAsia="Calibri"/>
                <w:b/>
                <w:sz w:val="22"/>
                <w:szCs w:val="22"/>
              </w:rPr>
              <w:t xml:space="preserve"> and wildlife habitat </w:t>
            </w:r>
            <w:r w:rsidR="00694954">
              <w:rPr>
                <w:rFonts w:eastAsia="Calibri"/>
                <w:b/>
                <w:sz w:val="22"/>
                <w:szCs w:val="22"/>
              </w:rPr>
              <w:t>at a moderate cost.</w:t>
            </w:r>
          </w:p>
        </w:tc>
      </w:tr>
    </w:tbl>
    <w:p w14:paraId="7011FC88" w14:textId="77777777" w:rsidR="009B7394" w:rsidRDefault="009B7394" w:rsidP="003A29C8"/>
    <w:p w14:paraId="7011FC89" w14:textId="77777777" w:rsidR="00E470E8" w:rsidRPr="00E470E8" w:rsidRDefault="00330DFD" w:rsidP="00E470E8">
      <w:pPr>
        <w:rPr>
          <w:color w:val="000000"/>
          <w:sz w:val="22"/>
          <w:szCs w:val="22"/>
        </w:rPr>
      </w:pPr>
      <w:r w:rsidRPr="00E470E8">
        <w:rPr>
          <w:rFonts w:eastAsia="Calibri"/>
          <w:b/>
          <w:sz w:val="22"/>
          <w:szCs w:val="22"/>
        </w:rPr>
        <w:t xml:space="preserve">Commonly </w:t>
      </w:r>
      <w:r w:rsidR="008522AD" w:rsidRPr="00E470E8">
        <w:rPr>
          <w:rFonts w:eastAsia="Calibri"/>
          <w:b/>
          <w:sz w:val="22"/>
          <w:szCs w:val="22"/>
        </w:rPr>
        <w:t xml:space="preserve">Associated Practices: </w:t>
      </w:r>
      <w:proofErr w:type="spellStart"/>
      <w:r w:rsidR="00E470E8" w:rsidRPr="00E470E8">
        <w:rPr>
          <w:color w:val="000000"/>
          <w:sz w:val="22"/>
          <w:szCs w:val="22"/>
        </w:rPr>
        <w:t>Stripcropping</w:t>
      </w:r>
      <w:proofErr w:type="spellEnd"/>
      <w:r w:rsidR="00E470E8" w:rsidRPr="00E470E8">
        <w:rPr>
          <w:color w:val="000000"/>
          <w:sz w:val="22"/>
          <w:szCs w:val="22"/>
        </w:rPr>
        <w:t>, Tree/Shrub Establishment, Upland Wildlife Habitat Management, Windbreak/Shelterbelt Establishment.</w:t>
      </w:r>
    </w:p>
    <w:p w14:paraId="7011FC8A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7011FC8B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7011FC8C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 xml:space="preserve">Economics </w:t>
      </w:r>
      <w:r w:rsidRPr="00C874DC">
        <w:rPr>
          <w:rFonts w:eastAsia="Calibri"/>
          <w:sz w:val="22"/>
          <w:szCs w:val="22"/>
        </w:rPr>
        <w:lastRenderedPageBreak/>
        <w:t>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7011FC8D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7011FC8E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1FC91" w14:textId="77777777" w:rsidR="00C20933" w:rsidRDefault="00C20933" w:rsidP="00E50E56">
      <w:r>
        <w:separator/>
      </w:r>
    </w:p>
  </w:endnote>
  <w:endnote w:type="continuationSeparator" w:id="0">
    <w:p w14:paraId="7011FC92" w14:textId="77777777" w:rsidR="00C20933" w:rsidRDefault="00C20933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FC95" w14:textId="77777777" w:rsidR="001E471B" w:rsidRDefault="001E4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FC96" w14:textId="77777777" w:rsidR="001E471B" w:rsidRDefault="001E4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FC98" w14:textId="77777777" w:rsidR="001E471B" w:rsidRDefault="001E4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FC8F" w14:textId="77777777" w:rsidR="00C20933" w:rsidRDefault="00C20933" w:rsidP="00E50E56">
      <w:r>
        <w:separator/>
      </w:r>
    </w:p>
  </w:footnote>
  <w:footnote w:type="continuationSeparator" w:id="0">
    <w:p w14:paraId="7011FC90" w14:textId="77777777" w:rsidR="00C20933" w:rsidRDefault="00C20933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FC93" w14:textId="77777777" w:rsidR="001E471B" w:rsidRDefault="001E4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FC94" w14:textId="77777777" w:rsidR="001E471B" w:rsidRDefault="001E4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FC97" w14:textId="77777777" w:rsidR="001E471B" w:rsidRDefault="001E4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22EBB"/>
    <w:rsid w:val="000377FA"/>
    <w:rsid w:val="00040CBB"/>
    <w:rsid w:val="0004396B"/>
    <w:rsid w:val="00065AF1"/>
    <w:rsid w:val="0009202C"/>
    <w:rsid w:val="00096B77"/>
    <w:rsid w:val="000A2632"/>
    <w:rsid w:val="000A5F31"/>
    <w:rsid w:val="00106418"/>
    <w:rsid w:val="00123963"/>
    <w:rsid w:val="00126E66"/>
    <w:rsid w:val="00166C94"/>
    <w:rsid w:val="0017029A"/>
    <w:rsid w:val="00173754"/>
    <w:rsid w:val="00182D82"/>
    <w:rsid w:val="001960BD"/>
    <w:rsid w:val="001B5589"/>
    <w:rsid w:val="001C6410"/>
    <w:rsid w:val="001D7F5B"/>
    <w:rsid w:val="001E2420"/>
    <w:rsid w:val="001E471B"/>
    <w:rsid w:val="00204423"/>
    <w:rsid w:val="00207843"/>
    <w:rsid w:val="0026003A"/>
    <w:rsid w:val="00263284"/>
    <w:rsid w:val="002703FD"/>
    <w:rsid w:val="00285733"/>
    <w:rsid w:val="00296C97"/>
    <w:rsid w:val="002A3DB1"/>
    <w:rsid w:val="002D159B"/>
    <w:rsid w:val="00324A38"/>
    <w:rsid w:val="00330DFD"/>
    <w:rsid w:val="003370DC"/>
    <w:rsid w:val="00342138"/>
    <w:rsid w:val="00343C7C"/>
    <w:rsid w:val="00350791"/>
    <w:rsid w:val="003578DF"/>
    <w:rsid w:val="003A29C8"/>
    <w:rsid w:val="004265C6"/>
    <w:rsid w:val="00436EC8"/>
    <w:rsid w:val="004549C3"/>
    <w:rsid w:val="004832FF"/>
    <w:rsid w:val="00486A72"/>
    <w:rsid w:val="004C4A08"/>
    <w:rsid w:val="004C723D"/>
    <w:rsid w:val="004E306E"/>
    <w:rsid w:val="004E64D9"/>
    <w:rsid w:val="005039A0"/>
    <w:rsid w:val="00505E13"/>
    <w:rsid w:val="0051060A"/>
    <w:rsid w:val="005341D3"/>
    <w:rsid w:val="00534A48"/>
    <w:rsid w:val="00554965"/>
    <w:rsid w:val="005627CE"/>
    <w:rsid w:val="00595731"/>
    <w:rsid w:val="005C6976"/>
    <w:rsid w:val="00643054"/>
    <w:rsid w:val="00645723"/>
    <w:rsid w:val="00646BD7"/>
    <w:rsid w:val="00650611"/>
    <w:rsid w:val="00666865"/>
    <w:rsid w:val="00690A4B"/>
    <w:rsid w:val="00694954"/>
    <w:rsid w:val="00695333"/>
    <w:rsid w:val="006C00ED"/>
    <w:rsid w:val="00706AE1"/>
    <w:rsid w:val="00711DD8"/>
    <w:rsid w:val="0074136E"/>
    <w:rsid w:val="00765DE0"/>
    <w:rsid w:val="00774D98"/>
    <w:rsid w:val="007838F5"/>
    <w:rsid w:val="00783B8A"/>
    <w:rsid w:val="007C4482"/>
    <w:rsid w:val="007C7678"/>
    <w:rsid w:val="007D0674"/>
    <w:rsid w:val="007D1275"/>
    <w:rsid w:val="007D2409"/>
    <w:rsid w:val="007D317E"/>
    <w:rsid w:val="007D3B63"/>
    <w:rsid w:val="00810D55"/>
    <w:rsid w:val="00811206"/>
    <w:rsid w:val="008424D3"/>
    <w:rsid w:val="008522AD"/>
    <w:rsid w:val="00853E18"/>
    <w:rsid w:val="00854001"/>
    <w:rsid w:val="00854EF7"/>
    <w:rsid w:val="0086657C"/>
    <w:rsid w:val="0088232D"/>
    <w:rsid w:val="00886C8D"/>
    <w:rsid w:val="00886FA0"/>
    <w:rsid w:val="008B48FE"/>
    <w:rsid w:val="008B53EF"/>
    <w:rsid w:val="008C1BA6"/>
    <w:rsid w:val="008D076D"/>
    <w:rsid w:val="008E56F3"/>
    <w:rsid w:val="008F5B58"/>
    <w:rsid w:val="00905920"/>
    <w:rsid w:val="00907485"/>
    <w:rsid w:val="0091205D"/>
    <w:rsid w:val="009208CD"/>
    <w:rsid w:val="009453B3"/>
    <w:rsid w:val="0095220E"/>
    <w:rsid w:val="00952D0E"/>
    <w:rsid w:val="00976247"/>
    <w:rsid w:val="00995902"/>
    <w:rsid w:val="009B46AF"/>
    <w:rsid w:val="009B7394"/>
    <w:rsid w:val="009B7FD0"/>
    <w:rsid w:val="009C04A1"/>
    <w:rsid w:val="009C19F7"/>
    <w:rsid w:val="009D1C0B"/>
    <w:rsid w:val="009F0E16"/>
    <w:rsid w:val="00A12376"/>
    <w:rsid w:val="00A144FB"/>
    <w:rsid w:val="00A14720"/>
    <w:rsid w:val="00A17F11"/>
    <w:rsid w:val="00A20CC1"/>
    <w:rsid w:val="00A5079F"/>
    <w:rsid w:val="00A557F9"/>
    <w:rsid w:val="00A57B89"/>
    <w:rsid w:val="00A76D8C"/>
    <w:rsid w:val="00AB2E5A"/>
    <w:rsid w:val="00AB3C39"/>
    <w:rsid w:val="00AB6ACE"/>
    <w:rsid w:val="00AE3E01"/>
    <w:rsid w:val="00AF05B0"/>
    <w:rsid w:val="00AF48EC"/>
    <w:rsid w:val="00B04F07"/>
    <w:rsid w:val="00B05022"/>
    <w:rsid w:val="00B229BB"/>
    <w:rsid w:val="00B35B87"/>
    <w:rsid w:val="00B4441F"/>
    <w:rsid w:val="00B9511E"/>
    <w:rsid w:val="00BE6F2B"/>
    <w:rsid w:val="00BF5FD2"/>
    <w:rsid w:val="00C20933"/>
    <w:rsid w:val="00C22040"/>
    <w:rsid w:val="00C54A43"/>
    <w:rsid w:val="00C57ACD"/>
    <w:rsid w:val="00C62F2B"/>
    <w:rsid w:val="00C750D1"/>
    <w:rsid w:val="00C800EB"/>
    <w:rsid w:val="00C874DC"/>
    <w:rsid w:val="00D01E7B"/>
    <w:rsid w:val="00D1683D"/>
    <w:rsid w:val="00D2403C"/>
    <w:rsid w:val="00D308C1"/>
    <w:rsid w:val="00D353CD"/>
    <w:rsid w:val="00D42883"/>
    <w:rsid w:val="00D52901"/>
    <w:rsid w:val="00D57E0B"/>
    <w:rsid w:val="00D625A3"/>
    <w:rsid w:val="00D759DB"/>
    <w:rsid w:val="00D774F6"/>
    <w:rsid w:val="00DE1D9F"/>
    <w:rsid w:val="00DE4C6D"/>
    <w:rsid w:val="00E25E0B"/>
    <w:rsid w:val="00E470E8"/>
    <w:rsid w:val="00E50E56"/>
    <w:rsid w:val="00E72149"/>
    <w:rsid w:val="00E94A83"/>
    <w:rsid w:val="00EB1E7F"/>
    <w:rsid w:val="00EB75E1"/>
    <w:rsid w:val="00EC404D"/>
    <w:rsid w:val="00ED0A9B"/>
    <w:rsid w:val="00EF6BAE"/>
    <w:rsid w:val="00F54ABC"/>
    <w:rsid w:val="00F606E2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1FC47"/>
  <w15:chartTrackingRefBased/>
  <w15:docId w15:val="{20B2979C-95A6-4398-B299-FC504CFF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2018-04-18T19:58:00Z</dcterms:created>
  <dcterms:modified xsi:type="dcterms:W3CDTF">2018-04-18T19:58:00Z</dcterms:modified>
</cp:coreProperties>
</file>