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105DC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728105DD" w14:textId="77777777" w:rsidR="009B7394" w:rsidRDefault="009B7394"/>
    <w:p w14:paraId="728105DE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728105E4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28105DF" w14:textId="77777777" w:rsidR="009B7394" w:rsidRPr="001B5589" w:rsidRDefault="00711DD8" w:rsidP="009B7394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1B5589">
              <w:rPr>
                <w:rFonts w:eastAsia="Calibri"/>
                <w:b/>
                <w:sz w:val="32"/>
                <w:szCs w:val="32"/>
              </w:rPr>
              <w:t>Cover Crop (Ac) 340</w:t>
            </w:r>
          </w:p>
          <w:p w14:paraId="728105E0" w14:textId="77777777" w:rsidR="00711DD8" w:rsidRPr="00711DD8" w:rsidRDefault="00711DD8" w:rsidP="00711DD8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711DD8">
              <w:rPr>
                <w:rFonts w:eastAsia="Calibri"/>
                <w:b/>
                <w:sz w:val="22"/>
                <w:szCs w:val="22"/>
              </w:rPr>
              <w:t>Grasses, legumes, and forbs planted for seasonal vegetative cover.</w:t>
            </w:r>
          </w:p>
          <w:p w14:paraId="728105E1" w14:textId="77777777" w:rsidR="00694954" w:rsidRDefault="0069495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Soil Erosion</w:t>
            </w:r>
            <w:r>
              <w:rPr>
                <w:rFonts w:eastAsia="Calibri"/>
                <w:b/>
                <w:sz w:val="22"/>
                <w:szCs w:val="22"/>
              </w:rPr>
              <w:t>, Water Quality, Plant Productivity.</w:t>
            </w:r>
          </w:p>
          <w:p w14:paraId="728105E2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Cropland</w:t>
            </w:r>
            <w:r w:rsidR="00854EF7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="00694954">
              <w:rPr>
                <w:rFonts w:eastAsia="Calibri"/>
                <w:b/>
                <w:sz w:val="22"/>
                <w:szCs w:val="22"/>
              </w:rPr>
              <w:t xml:space="preserve">row crops, </w:t>
            </w:r>
            <w:r w:rsidR="00854EF7">
              <w:rPr>
                <w:rFonts w:eastAsia="Calibri"/>
                <w:b/>
                <w:sz w:val="22"/>
                <w:szCs w:val="22"/>
              </w:rPr>
              <w:t>non-irrigated</w:t>
            </w:r>
            <w:r w:rsidR="00694954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28105E3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155354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155354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  <w:r w:rsidR="00593C7F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</w:tr>
      <w:tr w:rsidR="007D3B63" w:rsidRPr="009B7394" w14:paraId="728105E7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8105E5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8105E6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A29C8" w:rsidRPr="009B7394" w14:paraId="72810623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8105E8" w14:textId="77777777" w:rsidR="00B05022" w:rsidRPr="00B05022" w:rsidRDefault="00C62F2B" w:rsidP="00B05022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728105E9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>Reduce erosion from wind and water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05022">
              <w:rPr>
                <w:rFonts w:eastAsia="Calibri"/>
                <w:b/>
                <w:sz w:val="22"/>
                <w:szCs w:val="22"/>
              </w:rPr>
              <w:t>and transport of sediment.</w:t>
            </w:r>
          </w:p>
          <w:p w14:paraId="728105EA" w14:textId="77777777" w:rsidR="00B05022" w:rsidRPr="00711DD8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11DD8">
              <w:rPr>
                <w:rFonts w:eastAsia="Calibri"/>
                <w:b/>
                <w:sz w:val="22"/>
                <w:szCs w:val="22"/>
              </w:rPr>
              <w:t xml:space="preserve">Maintain or increase soil health and organic matter content. </w:t>
            </w:r>
          </w:p>
          <w:p w14:paraId="728105EB" w14:textId="77777777" w:rsidR="00B05022" w:rsidRPr="00711DD8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11DD8">
              <w:rPr>
                <w:rFonts w:eastAsia="Calibri"/>
                <w:b/>
                <w:sz w:val="22"/>
                <w:szCs w:val="22"/>
              </w:rPr>
              <w:t xml:space="preserve">Improve soil moisture use efficiency. </w:t>
            </w:r>
          </w:p>
          <w:p w14:paraId="728105EC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11DD8">
              <w:rPr>
                <w:rFonts w:eastAsia="Calibri"/>
                <w:b/>
                <w:sz w:val="22"/>
                <w:szCs w:val="22"/>
              </w:rPr>
              <w:t xml:space="preserve">Minimize soil compaction. </w:t>
            </w:r>
          </w:p>
          <w:p w14:paraId="728105ED" w14:textId="77777777" w:rsidR="00B05022" w:rsidRPr="00B05022" w:rsidRDefault="00C62F2B" w:rsidP="00B05022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Water</w:t>
            </w:r>
            <w:r w:rsidR="00B05022" w:rsidRPr="00B05022">
              <w:rPr>
                <w:rFonts w:eastAsia="Calibri"/>
                <w:b/>
                <w:sz w:val="22"/>
                <w:szCs w:val="22"/>
              </w:rPr>
              <w:tab/>
              <w:t xml:space="preserve"> </w:t>
            </w:r>
            <w:r w:rsidR="00B05022" w:rsidRPr="00B05022">
              <w:rPr>
                <w:rFonts w:eastAsia="Calibri"/>
                <w:b/>
                <w:sz w:val="22"/>
                <w:szCs w:val="22"/>
              </w:rPr>
              <w:tab/>
              <w:t xml:space="preserve"> </w:t>
            </w:r>
            <w:r w:rsidR="00B05022" w:rsidRPr="00B05022">
              <w:rPr>
                <w:rFonts w:eastAsia="Calibri"/>
                <w:b/>
                <w:sz w:val="22"/>
                <w:szCs w:val="22"/>
              </w:rPr>
              <w:tab/>
              <w:t xml:space="preserve"> </w:t>
            </w:r>
            <w:r w:rsidR="00B05022" w:rsidRPr="00B05022">
              <w:rPr>
                <w:rFonts w:eastAsia="Calibri"/>
                <w:b/>
                <w:sz w:val="22"/>
                <w:szCs w:val="22"/>
              </w:rPr>
              <w:tab/>
              <w:t xml:space="preserve"> </w:t>
            </w:r>
          </w:p>
          <w:p w14:paraId="728105EE" w14:textId="77777777" w:rsidR="00B05022" w:rsidRPr="00711DD8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11DD8">
              <w:rPr>
                <w:rFonts w:eastAsia="Calibri"/>
                <w:b/>
                <w:sz w:val="22"/>
                <w:szCs w:val="22"/>
              </w:rPr>
              <w:t xml:space="preserve">Reduce water quality degradation by utilizing excessive soil nutrients. </w:t>
            </w:r>
          </w:p>
          <w:p w14:paraId="728105EF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>Reduce drainage, seepage and soil subsidence.</w:t>
            </w:r>
          </w:p>
          <w:p w14:paraId="728105F0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>Increased organic matter will buffer salts.</w:t>
            </w:r>
          </w:p>
          <w:p w14:paraId="728105F1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>Reduce runoff and incr</w:t>
            </w:r>
            <w:r>
              <w:rPr>
                <w:rFonts w:eastAsia="Calibri"/>
                <w:b/>
                <w:sz w:val="22"/>
                <w:szCs w:val="22"/>
              </w:rPr>
              <w:t>ease infiltration.</w:t>
            </w:r>
          </w:p>
          <w:p w14:paraId="728105F2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 xml:space="preserve">Improves infiltration, soil structure, and soil water storage. </w:t>
            </w:r>
          </w:p>
          <w:p w14:paraId="728105F3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>Increase soil biological activity</w:t>
            </w:r>
            <w:r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14:paraId="728105F4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 xml:space="preserve">Reduce runoff and transport of nutrients, pesticides, pathogens and soluble salts. </w:t>
            </w:r>
          </w:p>
          <w:p w14:paraId="728105F5" w14:textId="77777777" w:rsidR="00B05022" w:rsidRPr="00B05022" w:rsidRDefault="00C62F2B" w:rsidP="00B05022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728105F6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>Ground cover helps reduce wind erosion and generation of fugitive dust.</w:t>
            </w:r>
          </w:p>
          <w:p w14:paraId="728105F7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>Vegetation removes CO2 from the air and stores it in the form of carbon in the plants and soil.</w:t>
            </w:r>
          </w:p>
          <w:p w14:paraId="728105F8" w14:textId="77777777" w:rsidR="00B05022" w:rsidRPr="00B05022" w:rsidRDefault="00C62F2B" w:rsidP="00B05022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728105F9" w14:textId="77777777" w:rsidR="00B05022" w:rsidRPr="00711DD8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11DD8">
              <w:rPr>
                <w:rFonts w:eastAsia="Calibri"/>
                <w:b/>
                <w:sz w:val="22"/>
                <w:szCs w:val="22"/>
              </w:rPr>
              <w:t xml:space="preserve">Suppress excessive weed pressures and break pest cycles. </w:t>
            </w:r>
          </w:p>
          <w:p w14:paraId="728105FA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>Improved plant health</w:t>
            </w:r>
            <w:r w:rsidR="00C750D1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Pr="00B05022">
              <w:rPr>
                <w:rFonts w:eastAsia="Calibri"/>
                <w:b/>
                <w:sz w:val="22"/>
                <w:szCs w:val="22"/>
              </w:rPr>
              <w:t>productivity</w:t>
            </w:r>
            <w:r w:rsidR="00C750D1">
              <w:rPr>
                <w:rFonts w:eastAsia="Calibri"/>
                <w:b/>
                <w:sz w:val="22"/>
                <w:szCs w:val="22"/>
              </w:rPr>
              <w:t xml:space="preserve"> and crop yields</w:t>
            </w:r>
            <w:r w:rsidRPr="00B05022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28105FB" w14:textId="77777777" w:rsidR="008C1BA6" w:rsidRDefault="008C1BA6" w:rsidP="00B05022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  <w:p w14:paraId="728105FC" w14:textId="77777777" w:rsidR="00B05022" w:rsidRPr="00B05022" w:rsidRDefault="00C62F2B" w:rsidP="00B05022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Animals</w:t>
            </w:r>
          </w:p>
          <w:p w14:paraId="728105FD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>Increased food and cover</w:t>
            </w:r>
            <w:r w:rsidR="00C57ACD">
              <w:rPr>
                <w:rFonts w:eastAsia="Calibri"/>
                <w:b/>
                <w:sz w:val="22"/>
                <w:szCs w:val="22"/>
              </w:rPr>
              <w:t xml:space="preserve"> for wildlife.</w:t>
            </w:r>
          </w:p>
          <w:p w14:paraId="728105FE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>Increased space and connectivity for wildlife.</w:t>
            </w:r>
          </w:p>
          <w:p w14:paraId="728105FF" w14:textId="77777777" w:rsidR="00B05022" w:rsidRPr="00B05022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05022">
              <w:rPr>
                <w:rFonts w:eastAsia="Calibri"/>
                <w:b/>
                <w:sz w:val="22"/>
                <w:szCs w:val="22"/>
              </w:rPr>
              <w:t>Supplemental forage for livestock.</w:t>
            </w:r>
          </w:p>
          <w:p w14:paraId="72810600" w14:textId="77777777" w:rsidR="00B05022" w:rsidRPr="00B05022" w:rsidRDefault="00C62F2B" w:rsidP="00B05022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72810601" w14:textId="77777777" w:rsidR="00B05022" w:rsidRPr="001D7ADB" w:rsidRDefault="00B05022" w:rsidP="00794C32">
            <w:pPr>
              <w:widowControl w:val="0"/>
              <w:numPr>
                <w:ilvl w:val="0"/>
                <w:numId w:val="2"/>
              </w:numPr>
              <w:spacing w:line="276" w:lineRule="auto"/>
            </w:pPr>
            <w:r w:rsidRPr="00B05022">
              <w:rPr>
                <w:rFonts w:eastAsia="Calibri"/>
                <w:b/>
                <w:sz w:val="22"/>
                <w:szCs w:val="22"/>
              </w:rPr>
              <w:t>Cover crops can reduce nitrogen inputs.</w:t>
            </w:r>
          </w:p>
          <w:p w14:paraId="72810602" w14:textId="77777777" w:rsidR="001D7ADB" w:rsidRPr="00B05022" w:rsidRDefault="001D7ADB" w:rsidP="001D7AD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72810603" w14:textId="77777777" w:rsidR="00794C32" w:rsidRPr="00105314" w:rsidRDefault="00794C32" w:rsidP="00794C32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Increase yields/reduce costs as land becomes more productive.</w:t>
            </w:r>
          </w:p>
          <w:p w14:paraId="72810604" w14:textId="77777777" w:rsidR="00794C32" w:rsidRPr="00105314" w:rsidRDefault="00794C32" w:rsidP="00794C32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Create sustainability of natural resources that support your business.</w:t>
            </w:r>
          </w:p>
          <w:p w14:paraId="72810605" w14:textId="77777777" w:rsidR="00794C32" w:rsidRPr="00105314" w:rsidRDefault="00794C32" w:rsidP="00794C32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Increase the property value (real estate) of your property.</w:t>
            </w:r>
          </w:p>
          <w:p w14:paraId="72810606" w14:textId="77777777" w:rsidR="00794C32" w:rsidRPr="00105314" w:rsidRDefault="00794C32" w:rsidP="00794C32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Create open space and improve habitat for wildlife.</w:t>
            </w:r>
          </w:p>
          <w:p w14:paraId="72810607" w14:textId="77777777" w:rsidR="00794C32" w:rsidRPr="00105314" w:rsidRDefault="00794C32" w:rsidP="00794C32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Conserve soil and water for periods of drought and future use.</w:t>
            </w:r>
          </w:p>
          <w:p w14:paraId="72810608" w14:textId="77777777" w:rsidR="00794C32" w:rsidRPr="00105314" w:rsidRDefault="00794C32" w:rsidP="00794C32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72810609" w14:textId="77777777" w:rsidR="00794C32" w:rsidRPr="00105314" w:rsidRDefault="00794C32" w:rsidP="00794C32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7281060A" w14:textId="77777777" w:rsidR="00794C32" w:rsidRPr="00105314" w:rsidRDefault="00794C32" w:rsidP="00794C32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Save time, money and labor.</w:t>
            </w:r>
          </w:p>
          <w:p w14:paraId="7281060B" w14:textId="77777777" w:rsidR="00794C32" w:rsidRPr="00105314" w:rsidRDefault="00794C32" w:rsidP="00794C32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7281060C" w14:textId="77777777" w:rsidR="00794C32" w:rsidRPr="00105314" w:rsidRDefault="00794C32" w:rsidP="00794C32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105314">
              <w:rPr>
                <w:rFonts w:eastAsia="Calibri"/>
                <w:b/>
                <w:sz w:val="22"/>
                <w:szCs w:val="22"/>
              </w:rPr>
              <w:t>Make land more attractive and promote good stewardship.</w:t>
            </w:r>
          </w:p>
          <w:p w14:paraId="7281060D" w14:textId="77777777" w:rsidR="00794C32" w:rsidRPr="00105314" w:rsidRDefault="00F43AC2" w:rsidP="00794C32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May be eligible for cost share.</w:t>
            </w:r>
          </w:p>
          <w:p w14:paraId="7281060E" w14:textId="77777777" w:rsidR="001D7ADB" w:rsidRPr="001D7ADB" w:rsidRDefault="001D7ADB" w:rsidP="00794C32">
            <w:pPr>
              <w:widowControl w:val="0"/>
              <w:numPr>
                <w:ilvl w:val="0"/>
                <w:numId w:val="2"/>
              </w:numPr>
              <w:spacing w:line="276" w:lineRule="auto"/>
            </w:pPr>
            <w:r>
              <w:rPr>
                <w:rFonts w:eastAsia="Calibri"/>
                <w:b/>
                <w:sz w:val="22"/>
                <w:szCs w:val="22"/>
              </w:rPr>
              <w:t>Increased profitability</w:t>
            </w:r>
            <w:r w:rsidR="00B4159B">
              <w:rPr>
                <w:rFonts w:eastAsia="Calibri"/>
                <w:b/>
                <w:sz w:val="22"/>
                <w:szCs w:val="22"/>
              </w:rPr>
              <w:t xml:space="preserve"> in the long run</w:t>
            </w:r>
            <w:r w:rsidRPr="00B05022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281060F" w14:textId="77777777" w:rsidR="003A29C8" w:rsidRPr="009B7394" w:rsidRDefault="003A29C8" w:rsidP="008C1BA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810610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72810611" w14:textId="77777777" w:rsidR="000029B9" w:rsidRPr="000029B9" w:rsidRDefault="000029B9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 xml:space="preserve">No change in </w:t>
            </w:r>
            <w:proofErr w:type="spellStart"/>
            <w:r w:rsidRPr="000029B9">
              <w:rPr>
                <w:rFonts w:eastAsia="Calibri"/>
                <w:b/>
                <w:sz w:val="22"/>
                <w:szCs w:val="22"/>
              </w:rPr>
              <w:t>landuse</w:t>
            </w:r>
            <w:proofErr w:type="spellEnd"/>
          </w:p>
          <w:p w14:paraId="72810612" w14:textId="77777777" w:rsidR="000029B9" w:rsidRPr="000029B9" w:rsidRDefault="000029B9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Land utilized more intensely</w:t>
            </w:r>
          </w:p>
          <w:p w14:paraId="72810613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 w:rsidR="008C1BA6"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72810614" w14:textId="77777777" w:rsidR="000029B9" w:rsidRDefault="000029B9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Materials &amp; planting costs</w:t>
            </w:r>
            <w:r w:rsidR="00ED0A9B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2810615" w14:textId="77777777" w:rsidR="000029B9" w:rsidRPr="00ED0A9B" w:rsidRDefault="00ED0A9B" w:rsidP="00ED0A9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D0A9B">
              <w:rPr>
                <w:rFonts w:eastAsia="Calibri"/>
                <w:b/>
                <w:sz w:val="22"/>
                <w:szCs w:val="22"/>
              </w:rPr>
              <w:t>Grass/Legume Seed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2810616" w14:textId="77777777" w:rsidR="000029B9" w:rsidRPr="00022EBB" w:rsidRDefault="000029B9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22EBB">
              <w:rPr>
                <w:rFonts w:eastAsia="Calibri"/>
                <w:b/>
                <w:sz w:val="22"/>
                <w:szCs w:val="22"/>
              </w:rPr>
              <w:t>Seeding Operation, No Till/Grass Drill</w:t>
            </w:r>
            <w:r w:rsidR="00ED0A9B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2810617" w14:textId="77777777" w:rsidR="000029B9" w:rsidRPr="00022EBB" w:rsidRDefault="00ED0A9B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22EBB">
              <w:rPr>
                <w:rFonts w:eastAsia="Calibri"/>
                <w:b/>
                <w:sz w:val="22"/>
                <w:szCs w:val="22"/>
              </w:rPr>
              <w:t>Herbicide</w:t>
            </w:r>
            <w:r>
              <w:rPr>
                <w:rFonts w:eastAsia="Calibri"/>
                <w:b/>
                <w:sz w:val="22"/>
                <w:szCs w:val="22"/>
              </w:rPr>
              <w:t>,</w:t>
            </w:r>
            <w:r w:rsidR="000029B9" w:rsidRPr="00022EBB">
              <w:rPr>
                <w:rFonts w:eastAsia="Calibri"/>
                <w:b/>
                <w:sz w:val="22"/>
                <w:szCs w:val="22"/>
              </w:rPr>
              <w:t xml:space="preserve"> ground application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2810618" w14:textId="77777777" w:rsidR="000029B9" w:rsidRDefault="00ED0A9B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Mechanical or chemical crop kill.</w:t>
            </w:r>
          </w:p>
          <w:p w14:paraId="72810619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7281061A" w14:textId="77777777" w:rsidR="000029B9" w:rsidRPr="000029B9" w:rsidRDefault="000029B9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Increase in labor to plant, manage</w:t>
            </w:r>
            <w:r w:rsidR="005627CE">
              <w:rPr>
                <w:rFonts w:eastAsia="Calibri"/>
                <w:b/>
                <w:sz w:val="22"/>
                <w:szCs w:val="22"/>
              </w:rPr>
              <w:t>,</w:t>
            </w:r>
            <w:r w:rsidRPr="000029B9">
              <w:rPr>
                <w:rFonts w:eastAsia="Calibri"/>
                <w:b/>
                <w:sz w:val="22"/>
                <w:szCs w:val="22"/>
              </w:rPr>
              <w:t xml:space="preserve"> eliminate crop.</w:t>
            </w:r>
          </w:p>
          <w:p w14:paraId="7281061B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 w:rsidR="008C1BA6"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7281061C" w14:textId="77777777" w:rsidR="000029B9" w:rsidRPr="000029B9" w:rsidRDefault="000029B9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Increase time managing crop production</w:t>
            </w:r>
            <w:r w:rsidR="00ED0A9B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281061D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 w:rsidR="008C1BA6"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7281061E" w14:textId="77777777" w:rsidR="000029B9" w:rsidRPr="000029B9" w:rsidRDefault="000029B9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Other farm activities delayed while implementing the practice</w:t>
            </w:r>
            <w:r w:rsidR="00595731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281061F" w14:textId="77777777" w:rsidR="00DE1D9F" w:rsidRDefault="005C6976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</w:t>
            </w:r>
            <w:r w:rsidR="00DE1D9F" w:rsidRPr="00DE1D9F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 xml:space="preserve">dry climates (&lt;20 inches/year) </w:t>
            </w:r>
            <w:r w:rsidR="00DE1D9F" w:rsidRPr="00DE1D9F">
              <w:rPr>
                <w:rFonts w:eastAsia="Calibri"/>
                <w:b/>
                <w:sz w:val="22"/>
                <w:szCs w:val="22"/>
              </w:rPr>
              <w:t xml:space="preserve">will compete for </w:t>
            </w:r>
            <w:r>
              <w:rPr>
                <w:rFonts w:eastAsia="Calibri"/>
                <w:b/>
                <w:sz w:val="22"/>
                <w:szCs w:val="22"/>
              </w:rPr>
              <w:t>c</w:t>
            </w:r>
            <w:r w:rsidR="00DE1D9F" w:rsidRPr="00DE1D9F">
              <w:rPr>
                <w:rFonts w:eastAsia="Calibri"/>
                <w:b/>
                <w:sz w:val="22"/>
                <w:szCs w:val="22"/>
              </w:rPr>
              <w:t>rop</w:t>
            </w:r>
            <w:r w:rsidR="008C1BA6">
              <w:rPr>
                <w:rFonts w:eastAsia="Calibri"/>
                <w:b/>
                <w:sz w:val="22"/>
                <w:szCs w:val="22"/>
              </w:rPr>
              <w:t xml:space="preserve"> moisture.</w:t>
            </w:r>
          </w:p>
          <w:p w14:paraId="72810620" w14:textId="77777777" w:rsidR="008C1BA6" w:rsidRDefault="008C1BA6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May recruit unwanted wildlife.</w:t>
            </w:r>
          </w:p>
          <w:p w14:paraId="72810621" w14:textId="77777777" w:rsidR="007838F5" w:rsidRDefault="007838F5" w:rsidP="000029B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May have to convert to shorte</w:t>
            </w:r>
            <w:r w:rsidR="0005743E">
              <w:rPr>
                <w:rFonts w:eastAsia="Calibri"/>
                <w:b/>
                <w:sz w:val="22"/>
                <w:szCs w:val="22"/>
              </w:rPr>
              <w:t>r</w:t>
            </w:r>
            <w:r>
              <w:rPr>
                <w:rFonts w:eastAsia="Calibri"/>
                <w:b/>
                <w:sz w:val="22"/>
                <w:szCs w:val="22"/>
              </w:rPr>
              <w:t xml:space="preserve"> season crop</w:t>
            </w:r>
            <w:r w:rsidR="00A178D1">
              <w:rPr>
                <w:rFonts w:eastAsia="Calibri"/>
                <w:b/>
                <w:sz w:val="22"/>
                <w:szCs w:val="22"/>
              </w:rPr>
              <w:t>s</w:t>
            </w:r>
            <w:r>
              <w:rPr>
                <w:rFonts w:eastAsia="Calibri"/>
                <w:b/>
                <w:sz w:val="22"/>
                <w:szCs w:val="22"/>
              </w:rPr>
              <w:t xml:space="preserve"> in northern latitudes.</w:t>
            </w:r>
          </w:p>
          <w:p w14:paraId="72810622" w14:textId="77777777" w:rsidR="003A29C8" w:rsidRPr="007838F5" w:rsidRDefault="003A29C8" w:rsidP="007838F5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A29C8" w:rsidRPr="009B7394" w14:paraId="72810625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810624" w14:textId="77777777" w:rsidR="003A29C8" w:rsidRPr="009B7394" w:rsidRDefault="003A29C8" w:rsidP="001E13F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Cover crop </w:t>
            </w:r>
            <w:r w:rsidR="00FF0B2B">
              <w:rPr>
                <w:rFonts w:eastAsia="Calibri"/>
                <w:b/>
                <w:sz w:val="22"/>
                <w:szCs w:val="22"/>
              </w:rPr>
              <w:t xml:space="preserve">improves </w:t>
            </w:r>
            <w:r w:rsidR="00342138">
              <w:rPr>
                <w:rFonts w:eastAsia="Calibri"/>
                <w:b/>
                <w:sz w:val="22"/>
                <w:szCs w:val="22"/>
              </w:rPr>
              <w:t>soil productivity</w:t>
            </w:r>
            <w:r w:rsidR="00694954">
              <w:rPr>
                <w:rFonts w:eastAsia="Calibri"/>
                <w:b/>
                <w:sz w:val="22"/>
                <w:szCs w:val="22"/>
              </w:rPr>
              <w:t>, reduces erosion at a moderate cost.</w:t>
            </w:r>
          </w:p>
        </w:tc>
      </w:tr>
    </w:tbl>
    <w:p w14:paraId="72810626" w14:textId="77777777" w:rsidR="009B7394" w:rsidRDefault="009B7394" w:rsidP="003A29C8"/>
    <w:p w14:paraId="72810627" w14:textId="77777777" w:rsidR="0009202C" w:rsidRDefault="00330DFD" w:rsidP="000029B9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Commonly </w:t>
      </w:r>
      <w:r w:rsidR="008522AD" w:rsidRPr="008522AD">
        <w:rPr>
          <w:rFonts w:eastAsia="Calibri"/>
          <w:b/>
          <w:sz w:val="22"/>
          <w:szCs w:val="22"/>
        </w:rPr>
        <w:t>Associated Practices:</w:t>
      </w:r>
      <w:r w:rsidR="008522AD">
        <w:rPr>
          <w:rFonts w:eastAsia="Calibri"/>
          <w:b/>
          <w:sz w:val="22"/>
          <w:szCs w:val="22"/>
        </w:rPr>
        <w:t xml:space="preserve"> </w:t>
      </w:r>
      <w:r w:rsidR="008973D3" w:rsidRPr="008973D3">
        <w:rPr>
          <w:rFonts w:eastAsia="Calibri"/>
          <w:sz w:val="22"/>
          <w:szCs w:val="22"/>
        </w:rPr>
        <w:t>Conservation Crop Rotation, Integrated Pest Management, Nutrient Management, Residue and Tillage Management, Mulch Till, Residue and Tillage Management, No Till/Strip Till/Direct Seed, Residue and Tillage Management, Ridge Till, Residue Management, Seasonal</w:t>
      </w:r>
      <w:r w:rsidR="008973D3">
        <w:rPr>
          <w:rFonts w:eastAsia="Calibri"/>
          <w:sz w:val="22"/>
          <w:szCs w:val="22"/>
        </w:rPr>
        <w:t>.</w:t>
      </w:r>
    </w:p>
    <w:p w14:paraId="72810628" w14:textId="77777777" w:rsidR="008522AD" w:rsidRDefault="008522AD" w:rsidP="000029B9">
      <w:pPr>
        <w:rPr>
          <w:rFonts w:eastAsia="Calibri"/>
          <w:b/>
          <w:sz w:val="22"/>
          <w:szCs w:val="22"/>
        </w:rPr>
      </w:pPr>
    </w:p>
    <w:p w14:paraId="72810629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7281062A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7281062B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7281062C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1062F" w14:textId="77777777" w:rsidR="002E3D28" w:rsidRDefault="002E3D28" w:rsidP="00E50E56">
      <w:r>
        <w:separator/>
      </w:r>
    </w:p>
  </w:endnote>
  <w:endnote w:type="continuationSeparator" w:id="0">
    <w:p w14:paraId="72810630" w14:textId="77777777" w:rsidR="002E3D28" w:rsidRDefault="002E3D28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0633" w14:textId="77777777" w:rsidR="00155354" w:rsidRDefault="00155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0634" w14:textId="77777777" w:rsidR="00155354" w:rsidRDefault="001553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0636" w14:textId="77777777" w:rsidR="00155354" w:rsidRDefault="00155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1062D" w14:textId="77777777" w:rsidR="002E3D28" w:rsidRDefault="002E3D28" w:rsidP="00E50E56">
      <w:r>
        <w:separator/>
      </w:r>
    </w:p>
  </w:footnote>
  <w:footnote w:type="continuationSeparator" w:id="0">
    <w:p w14:paraId="7281062E" w14:textId="77777777" w:rsidR="002E3D28" w:rsidRDefault="002E3D28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0631" w14:textId="77777777" w:rsidR="00155354" w:rsidRDefault="00155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0632" w14:textId="77777777" w:rsidR="00155354" w:rsidRDefault="00155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0635" w14:textId="77777777" w:rsidR="00155354" w:rsidRDefault="00155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C7BC1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DCE4B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6A0E"/>
    <w:rsid w:val="00022EBB"/>
    <w:rsid w:val="000377FA"/>
    <w:rsid w:val="00040CBB"/>
    <w:rsid w:val="0005743E"/>
    <w:rsid w:val="0009202C"/>
    <w:rsid w:val="000A5F31"/>
    <w:rsid w:val="000D05E1"/>
    <w:rsid w:val="00105314"/>
    <w:rsid w:val="00106418"/>
    <w:rsid w:val="00155354"/>
    <w:rsid w:val="00182D82"/>
    <w:rsid w:val="001B5589"/>
    <w:rsid w:val="001B6F5C"/>
    <w:rsid w:val="001C6410"/>
    <w:rsid w:val="001D7ADB"/>
    <w:rsid w:val="001D7F5B"/>
    <w:rsid w:val="001E13FF"/>
    <w:rsid w:val="00263284"/>
    <w:rsid w:val="002E3D28"/>
    <w:rsid w:val="00330DFD"/>
    <w:rsid w:val="003370DC"/>
    <w:rsid w:val="00342138"/>
    <w:rsid w:val="003578DF"/>
    <w:rsid w:val="003A29C8"/>
    <w:rsid w:val="003F287C"/>
    <w:rsid w:val="004C723D"/>
    <w:rsid w:val="0050516F"/>
    <w:rsid w:val="00505E13"/>
    <w:rsid w:val="005341D3"/>
    <w:rsid w:val="00555998"/>
    <w:rsid w:val="005627CE"/>
    <w:rsid w:val="00593C7F"/>
    <w:rsid w:val="00595731"/>
    <w:rsid w:val="005C6976"/>
    <w:rsid w:val="00650611"/>
    <w:rsid w:val="00694954"/>
    <w:rsid w:val="006C00ED"/>
    <w:rsid w:val="006C075F"/>
    <w:rsid w:val="00711DD8"/>
    <w:rsid w:val="00737EC4"/>
    <w:rsid w:val="0076467C"/>
    <w:rsid w:val="007838F5"/>
    <w:rsid w:val="00794C32"/>
    <w:rsid w:val="007B56DD"/>
    <w:rsid w:val="007D0674"/>
    <w:rsid w:val="007D317E"/>
    <w:rsid w:val="007D3B63"/>
    <w:rsid w:val="00810D55"/>
    <w:rsid w:val="008424D3"/>
    <w:rsid w:val="0084655F"/>
    <w:rsid w:val="008522AD"/>
    <w:rsid w:val="00854EF7"/>
    <w:rsid w:val="008973D3"/>
    <w:rsid w:val="008A06DA"/>
    <w:rsid w:val="008C1BA6"/>
    <w:rsid w:val="008F5B58"/>
    <w:rsid w:val="009453B3"/>
    <w:rsid w:val="00952D0E"/>
    <w:rsid w:val="00955AFC"/>
    <w:rsid w:val="00995902"/>
    <w:rsid w:val="009A2B87"/>
    <w:rsid w:val="009B46AF"/>
    <w:rsid w:val="009B7394"/>
    <w:rsid w:val="009C04A1"/>
    <w:rsid w:val="009C19F7"/>
    <w:rsid w:val="009D1C0B"/>
    <w:rsid w:val="00A178D1"/>
    <w:rsid w:val="00A17F11"/>
    <w:rsid w:val="00A5079F"/>
    <w:rsid w:val="00AB2E5A"/>
    <w:rsid w:val="00B04F07"/>
    <w:rsid w:val="00B05022"/>
    <w:rsid w:val="00B4159B"/>
    <w:rsid w:val="00B4441F"/>
    <w:rsid w:val="00BE57A6"/>
    <w:rsid w:val="00BF5FD2"/>
    <w:rsid w:val="00C57ACD"/>
    <w:rsid w:val="00C62F2B"/>
    <w:rsid w:val="00C653A3"/>
    <w:rsid w:val="00C65585"/>
    <w:rsid w:val="00C750D1"/>
    <w:rsid w:val="00C874DC"/>
    <w:rsid w:val="00D01E7B"/>
    <w:rsid w:val="00D1683D"/>
    <w:rsid w:val="00D353CD"/>
    <w:rsid w:val="00D42883"/>
    <w:rsid w:val="00D625A3"/>
    <w:rsid w:val="00D6485B"/>
    <w:rsid w:val="00D75B1A"/>
    <w:rsid w:val="00D9106F"/>
    <w:rsid w:val="00DE1D9F"/>
    <w:rsid w:val="00E50E56"/>
    <w:rsid w:val="00E72149"/>
    <w:rsid w:val="00E73260"/>
    <w:rsid w:val="00E82369"/>
    <w:rsid w:val="00EB75E1"/>
    <w:rsid w:val="00ED0A9B"/>
    <w:rsid w:val="00F43AC2"/>
    <w:rsid w:val="00F606E2"/>
    <w:rsid w:val="00FB42D1"/>
    <w:rsid w:val="00FF0B2B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105DC"/>
  <w15:chartTrackingRefBased/>
  <w15:docId w15:val="{A0F03386-DD6C-417B-B3BC-6EDAD086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2018-04-18T19:59:00Z</dcterms:created>
  <dcterms:modified xsi:type="dcterms:W3CDTF">2018-04-18T19:59:00Z</dcterms:modified>
</cp:coreProperties>
</file>